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712E" w:rsidRPr="00804C5C" w:rsidRDefault="00D0712E" w:rsidP="00286BAC">
      <w:pPr>
        <w:tabs>
          <w:tab w:val="left" w:pos="0"/>
          <w:tab w:val="left" w:pos="336"/>
          <w:tab w:val="left" w:pos="732"/>
          <w:tab w:val="left" w:pos="1020"/>
          <w:tab w:val="left" w:pos="1356"/>
          <w:tab w:val="left" w:pos="1698"/>
          <w:tab w:val="left" w:pos="2040"/>
          <w:tab w:val="left" w:pos="2376"/>
          <w:tab w:val="left" w:pos="2718"/>
          <w:tab w:val="left" w:pos="3060"/>
          <w:tab w:val="left" w:pos="5664"/>
        </w:tabs>
        <w:spacing w:before="0" w:after="0"/>
        <w:rPr>
          <w:rFonts w:ascii="Times New Roman" w:hAnsi="Times New Roman"/>
          <w:b/>
          <w:sz w:val="28"/>
          <w:szCs w:val="28"/>
          <w:lang w:val="pl-PL"/>
        </w:rPr>
      </w:pPr>
    </w:p>
    <w:p w:rsidR="00D0712E" w:rsidRPr="00804C5C" w:rsidRDefault="00D0712E" w:rsidP="00286BAC">
      <w:pPr>
        <w:tabs>
          <w:tab w:val="left" w:pos="0"/>
          <w:tab w:val="left" w:pos="336"/>
          <w:tab w:val="left" w:pos="732"/>
          <w:tab w:val="left" w:pos="1020"/>
          <w:tab w:val="left" w:pos="1356"/>
          <w:tab w:val="left" w:pos="1698"/>
          <w:tab w:val="left" w:pos="2040"/>
          <w:tab w:val="left" w:pos="2376"/>
          <w:tab w:val="left" w:pos="2718"/>
          <w:tab w:val="left" w:pos="3060"/>
          <w:tab w:val="left" w:pos="5664"/>
        </w:tabs>
        <w:spacing w:before="0" w:after="0"/>
        <w:rPr>
          <w:rFonts w:ascii="Times New Roman" w:hAnsi="Times New Roman"/>
          <w:b/>
          <w:sz w:val="28"/>
          <w:szCs w:val="28"/>
          <w:lang w:val="pl-PL"/>
        </w:rPr>
      </w:pPr>
    </w:p>
    <w:p w:rsidR="005E3E9A" w:rsidRDefault="005E3E9A" w:rsidP="004F6816">
      <w:pPr>
        <w:pStyle w:val="Nagwek1"/>
        <w:widowControl/>
        <w:tabs>
          <w:tab w:val="num" w:pos="0"/>
          <w:tab w:val="left" w:pos="454"/>
        </w:tabs>
        <w:suppressAutoHyphens w:val="0"/>
        <w:spacing w:before="0" w:after="0"/>
        <w:jc w:val="center"/>
        <w:rPr>
          <w:rFonts w:ascii="Times New Roman" w:eastAsia="Times New Roman" w:hAnsi="Times New Roman" w:cs="Times New Roman"/>
          <w:color w:val="000000"/>
          <w:kern w:val="0"/>
          <w:sz w:val="36"/>
          <w:szCs w:val="24"/>
          <w:shd w:val="clear" w:color="auto" w:fill="FFFFFF"/>
          <w:lang w:val="pl-PL"/>
        </w:rPr>
      </w:pPr>
    </w:p>
    <w:p w:rsidR="004F6816" w:rsidRPr="00804C5C" w:rsidRDefault="00BB43E3" w:rsidP="00B22F89">
      <w:pPr>
        <w:pStyle w:val="Nagwek1"/>
        <w:widowControl/>
        <w:tabs>
          <w:tab w:val="num" w:pos="0"/>
          <w:tab w:val="left" w:pos="454"/>
        </w:tabs>
        <w:suppressAutoHyphens w:val="0"/>
        <w:spacing w:before="0" w:after="0"/>
        <w:jc w:val="center"/>
        <w:rPr>
          <w:rFonts w:ascii="Times New Roman" w:eastAsia="Times New Roman" w:hAnsi="Times New Roman" w:cs="Times New Roman"/>
          <w:color w:val="000000"/>
          <w:kern w:val="0"/>
          <w:sz w:val="36"/>
          <w:szCs w:val="24"/>
          <w:shd w:val="clear" w:color="auto" w:fill="FFFFFF"/>
          <w:lang w:val="pl-PL"/>
        </w:rPr>
      </w:pPr>
      <w:r w:rsidRPr="00804C5C">
        <w:rPr>
          <w:rFonts w:ascii="Times New Roman" w:eastAsia="Times New Roman" w:hAnsi="Times New Roman" w:cs="Times New Roman"/>
          <w:color w:val="000000"/>
          <w:kern w:val="0"/>
          <w:sz w:val="36"/>
          <w:szCs w:val="24"/>
          <w:shd w:val="clear" w:color="auto" w:fill="FFFFFF"/>
          <w:lang w:val="pl-PL"/>
        </w:rPr>
        <w:t>SPECYFIKACJA TECHNICZNA</w:t>
      </w:r>
    </w:p>
    <w:p w:rsidR="00407EA9" w:rsidRPr="00804C5C" w:rsidRDefault="00407EA9" w:rsidP="00B22F89">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spacing w:before="0"/>
        <w:jc w:val="center"/>
        <w:rPr>
          <w:rFonts w:ascii="Times New Roman" w:hAnsi="Times New Roman"/>
          <w:b/>
          <w:sz w:val="36"/>
          <w:lang w:val="pl-PL"/>
        </w:rPr>
      </w:pPr>
      <w:r w:rsidRPr="00804C5C">
        <w:rPr>
          <w:rFonts w:ascii="Times New Roman" w:hAnsi="Times New Roman"/>
          <w:b/>
          <w:spacing w:val="-3"/>
          <w:sz w:val="36"/>
          <w:lang w:val="pl-PL"/>
        </w:rPr>
        <w:t>WYKONANIA I ODBIORU ROBÓT BUDOWLANYCH</w:t>
      </w:r>
    </w:p>
    <w:p w:rsidR="004F6816" w:rsidRPr="00804C5C" w:rsidRDefault="004F6816" w:rsidP="00B22F89">
      <w:pPr>
        <w:tabs>
          <w:tab w:val="left" w:pos="0"/>
          <w:tab w:val="left" w:pos="454"/>
          <w:tab w:val="left" w:pos="732"/>
          <w:tab w:val="left" w:pos="1020"/>
          <w:tab w:val="left" w:pos="1356"/>
          <w:tab w:val="left" w:pos="1698"/>
          <w:tab w:val="left" w:pos="2040"/>
          <w:tab w:val="left" w:pos="2376"/>
          <w:tab w:val="left" w:pos="2718"/>
          <w:tab w:val="left" w:pos="3060"/>
          <w:tab w:val="left" w:pos="5664"/>
        </w:tabs>
        <w:spacing w:before="0"/>
        <w:jc w:val="center"/>
        <w:rPr>
          <w:rFonts w:ascii="Times New Roman" w:hAnsi="Times New Roman"/>
          <w:b/>
          <w:color w:val="000000"/>
          <w:sz w:val="36"/>
          <w:shd w:val="clear" w:color="auto" w:fill="FFFFFF"/>
          <w:lang w:val="pl-PL"/>
        </w:rPr>
      </w:pPr>
    </w:p>
    <w:p w:rsidR="00533815" w:rsidRDefault="00533815" w:rsidP="004F6816">
      <w:pPr>
        <w:tabs>
          <w:tab w:val="left" w:pos="0"/>
          <w:tab w:val="left" w:pos="454"/>
          <w:tab w:val="left" w:pos="732"/>
          <w:tab w:val="left" w:pos="1020"/>
          <w:tab w:val="left" w:pos="1356"/>
          <w:tab w:val="left" w:pos="1698"/>
          <w:tab w:val="left" w:pos="2040"/>
          <w:tab w:val="left" w:pos="2376"/>
          <w:tab w:val="left" w:pos="2718"/>
          <w:tab w:val="left" w:pos="3060"/>
          <w:tab w:val="left" w:pos="5664"/>
        </w:tabs>
        <w:jc w:val="center"/>
        <w:rPr>
          <w:rFonts w:ascii="Times New Roman" w:hAnsi="Times New Roman"/>
          <w:b/>
          <w:color w:val="000000"/>
          <w:sz w:val="36"/>
          <w:shd w:val="clear" w:color="auto" w:fill="FFFFFF"/>
          <w:lang w:val="pl-PL"/>
        </w:rPr>
      </w:pPr>
    </w:p>
    <w:p w:rsidR="00930813" w:rsidRPr="00804C5C" w:rsidRDefault="00930813" w:rsidP="004F6816">
      <w:pPr>
        <w:tabs>
          <w:tab w:val="left" w:pos="0"/>
          <w:tab w:val="left" w:pos="454"/>
          <w:tab w:val="left" w:pos="732"/>
          <w:tab w:val="left" w:pos="1020"/>
          <w:tab w:val="left" w:pos="1356"/>
          <w:tab w:val="left" w:pos="1698"/>
          <w:tab w:val="left" w:pos="2040"/>
          <w:tab w:val="left" w:pos="2376"/>
          <w:tab w:val="left" w:pos="2718"/>
          <w:tab w:val="left" w:pos="3060"/>
          <w:tab w:val="left" w:pos="5664"/>
        </w:tabs>
        <w:jc w:val="center"/>
        <w:rPr>
          <w:rFonts w:ascii="Times New Roman" w:hAnsi="Times New Roman"/>
          <w:b/>
          <w:color w:val="000000"/>
          <w:sz w:val="36"/>
          <w:shd w:val="clear" w:color="auto" w:fill="FFFFFF"/>
          <w:lang w:val="pl-PL"/>
        </w:rPr>
      </w:pPr>
    </w:p>
    <w:p w:rsidR="004F6816" w:rsidRPr="00B22F89" w:rsidRDefault="004F6816" w:rsidP="00B22F89">
      <w:pPr>
        <w:pStyle w:val="Nagwek1"/>
        <w:tabs>
          <w:tab w:val="num" w:pos="0"/>
          <w:tab w:val="left" w:pos="454"/>
        </w:tabs>
        <w:spacing w:before="0"/>
        <w:jc w:val="center"/>
        <w:rPr>
          <w:rFonts w:ascii="Times New Roman" w:eastAsia="Times New Roman" w:hAnsi="Times New Roman" w:cs="Times New Roman"/>
          <w:color w:val="000000"/>
          <w:kern w:val="0"/>
          <w:sz w:val="52"/>
          <w:szCs w:val="52"/>
          <w:shd w:val="clear" w:color="auto" w:fill="FFFFFF"/>
          <w:lang w:val="pl-PL"/>
        </w:rPr>
      </w:pPr>
      <w:r w:rsidRPr="00B22F89">
        <w:rPr>
          <w:rFonts w:ascii="Times New Roman" w:eastAsia="Times New Roman" w:hAnsi="Times New Roman" w:cs="Times New Roman"/>
          <w:color w:val="000000"/>
          <w:kern w:val="0"/>
          <w:sz w:val="52"/>
          <w:szCs w:val="52"/>
          <w:shd w:val="clear" w:color="auto" w:fill="FFFFFF"/>
          <w:lang w:val="pl-PL"/>
        </w:rPr>
        <w:t>D.03.02.01</w:t>
      </w:r>
    </w:p>
    <w:p w:rsidR="004F6816" w:rsidRPr="00804C5C" w:rsidRDefault="004F6816" w:rsidP="00B22F89">
      <w:pPr>
        <w:tabs>
          <w:tab w:val="left" w:pos="0"/>
          <w:tab w:val="left" w:pos="454"/>
          <w:tab w:val="left" w:pos="732"/>
          <w:tab w:val="left" w:pos="1020"/>
          <w:tab w:val="left" w:pos="1356"/>
          <w:tab w:val="left" w:pos="1698"/>
          <w:tab w:val="left" w:pos="2040"/>
          <w:tab w:val="left" w:pos="2376"/>
          <w:tab w:val="left" w:pos="2718"/>
          <w:tab w:val="left" w:pos="3060"/>
          <w:tab w:val="left" w:pos="5664"/>
        </w:tabs>
        <w:spacing w:before="0"/>
        <w:jc w:val="center"/>
        <w:rPr>
          <w:rFonts w:ascii="Times New Roman" w:eastAsia="Times New Roman" w:hAnsi="Times New Roman"/>
          <w:b/>
          <w:color w:val="000000"/>
          <w:sz w:val="36"/>
          <w:szCs w:val="24"/>
          <w:shd w:val="clear" w:color="auto" w:fill="FFFFFF"/>
          <w:lang w:val="pl-PL"/>
        </w:rPr>
      </w:pPr>
      <w:r w:rsidRPr="00804C5C">
        <w:rPr>
          <w:rFonts w:ascii="Times New Roman" w:eastAsia="Times New Roman" w:hAnsi="Times New Roman"/>
          <w:b/>
          <w:color w:val="000000"/>
          <w:sz w:val="36"/>
          <w:szCs w:val="24"/>
          <w:shd w:val="clear" w:color="auto" w:fill="FFFFFF"/>
          <w:lang w:val="pl-PL"/>
        </w:rPr>
        <w:t>45232000-2</w:t>
      </w:r>
    </w:p>
    <w:p w:rsidR="004F6816" w:rsidRPr="00804C5C" w:rsidRDefault="004F6816" w:rsidP="00B22F89">
      <w:pPr>
        <w:tabs>
          <w:tab w:val="left" w:pos="0"/>
          <w:tab w:val="left" w:pos="454"/>
          <w:tab w:val="left" w:pos="732"/>
          <w:tab w:val="left" w:pos="1020"/>
          <w:tab w:val="left" w:pos="1356"/>
          <w:tab w:val="left" w:pos="1698"/>
          <w:tab w:val="left" w:pos="2040"/>
          <w:tab w:val="left" w:pos="2376"/>
          <w:tab w:val="left" w:pos="2718"/>
          <w:tab w:val="left" w:pos="3060"/>
          <w:tab w:val="left" w:pos="5664"/>
        </w:tabs>
        <w:spacing w:before="0"/>
        <w:jc w:val="center"/>
        <w:rPr>
          <w:rFonts w:ascii="Times New Roman" w:eastAsia="Times New Roman" w:hAnsi="Times New Roman"/>
          <w:b/>
          <w:color w:val="000000"/>
          <w:sz w:val="36"/>
          <w:lang w:val="pl-PL"/>
        </w:rPr>
      </w:pPr>
    </w:p>
    <w:p w:rsidR="004F6816" w:rsidRPr="00804C5C" w:rsidRDefault="004F6816" w:rsidP="004F6816">
      <w:pPr>
        <w:tabs>
          <w:tab w:val="left" w:pos="0"/>
          <w:tab w:val="left" w:pos="454"/>
          <w:tab w:val="left" w:pos="732"/>
          <w:tab w:val="left" w:pos="1020"/>
          <w:tab w:val="left" w:pos="1356"/>
          <w:tab w:val="left" w:pos="1698"/>
          <w:tab w:val="left" w:pos="2040"/>
          <w:tab w:val="left" w:pos="2376"/>
          <w:tab w:val="left" w:pos="2718"/>
          <w:tab w:val="left" w:pos="3060"/>
          <w:tab w:val="left" w:pos="5664"/>
        </w:tabs>
        <w:jc w:val="center"/>
        <w:rPr>
          <w:rFonts w:ascii="Times New Roman" w:eastAsia="Times New Roman" w:hAnsi="Times New Roman"/>
          <w:b/>
          <w:color w:val="000000"/>
          <w:sz w:val="36"/>
          <w:lang w:val="pl-PL"/>
        </w:rPr>
      </w:pPr>
    </w:p>
    <w:p w:rsidR="004F6816" w:rsidRPr="00804C5C" w:rsidRDefault="004F6816" w:rsidP="004F6816">
      <w:pPr>
        <w:tabs>
          <w:tab w:val="left" w:pos="0"/>
          <w:tab w:val="left" w:pos="454"/>
          <w:tab w:val="left" w:pos="732"/>
          <w:tab w:val="left" w:pos="1020"/>
          <w:tab w:val="left" w:pos="1356"/>
          <w:tab w:val="left" w:pos="1698"/>
          <w:tab w:val="left" w:pos="2040"/>
          <w:tab w:val="left" w:pos="2376"/>
          <w:tab w:val="left" w:pos="2718"/>
          <w:tab w:val="left" w:pos="3060"/>
          <w:tab w:val="left" w:pos="5664"/>
        </w:tabs>
        <w:jc w:val="center"/>
        <w:rPr>
          <w:rFonts w:ascii="Times New Roman" w:eastAsia="Times New Roman" w:hAnsi="Times New Roman"/>
          <w:b/>
          <w:color w:val="000000"/>
          <w:sz w:val="36"/>
          <w:lang w:val="pl-PL"/>
        </w:rPr>
      </w:pPr>
    </w:p>
    <w:p w:rsidR="004F6816" w:rsidRPr="00804C5C" w:rsidRDefault="004F6816" w:rsidP="004F6816">
      <w:pPr>
        <w:tabs>
          <w:tab w:val="left" w:pos="0"/>
          <w:tab w:val="left" w:pos="454"/>
          <w:tab w:val="left" w:pos="732"/>
          <w:tab w:val="left" w:pos="1020"/>
          <w:tab w:val="left" w:pos="1356"/>
          <w:tab w:val="left" w:pos="1698"/>
          <w:tab w:val="left" w:pos="2040"/>
          <w:tab w:val="left" w:pos="2376"/>
          <w:tab w:val="left" w:pos="2718"/>
          <w:tab w:val="left" w:pos="3060"/>
          <w:tab w:val="left" w:pos="5664"/>
        </w:tabs>
        <w:jc w:val="center"/>
        <w:rPr>
          <w:rFonts w:ascii="Times New Roman" w:eastAsia="Times New Roman" w:hAnsi="Times New Roman"/>
          <w:b/>
          <w:color w:val="000000"/>
          <w:sz w:val="36"/>
          <w:lang w:val="pl-PL"/>
        </w:rPr>
      </w:pPr>
    </w:p>
    <w:p w:rsidR="004F6816" w:rsidRPr="00804C5C" w:rsidRDefault="004F6816" w:rsidP="004F6816">
      <w:pPr>
        <w:tabs>
          <w:tab w:val="left" w:pos="0"/>
          <w:tab w:val="left" w:pos="454"/>
          <w:tab w:val="left" w:pos="732"/>
          <w:tab w:val="left" w:pos="1020"/>
          <w:tab w:val="left" w:pos="1356"/>
          <w:tab w:val="left" w:pos="1698"/>
          <w:tab w:val="left" w:pos="2040"/>
          <w:tab w:val="left" w:pos="2376"/>
          <w:tab w:val="left" w:pos="2718"/>
          <w:tab w:val="left" w:pos="3060"/>
          <w:tab w:val="left" w:pos="5664"/>
        </w:tabs>
        <w:jc w:val="center"/>
        <w:rPr>
          <w:rFonts w:ascii="Times New Roman" w:eastAsia="Times New Roman" w:hAnsi="Times New Roman"/>
          <w:b/>
          <w:color w:val="000000"/>
          <w:sz w:val="36"/>
          <w:lang w:val="pl-PL"/>
        </w:rPr>
      </w:pPr>
    </w:p>
    <w:p w:rsidR="004F6816" w:rsidRPr="00804C5C" w:rsidRDefault="004F6816" w:rsidP="004F6816">
      <w:pPr>
        <w:tabs>
          <w:tab w:val="left" w:pos="0"/>
          <w:tab w:val="left" w:pos="454"/>
          <w:tab w:val="left" w:pos="732"/>
          <w:tab w:val="left" w:pos="1020"/>
          <w:tab w:val="left" w:pos="1356"/>
          <w:tab w:val="left" w:pos="1698"/>
          <w:tab w:val="left" w:pos="2040"/>
          <w:tab w:val="left" w:pos="2376"/>
          <w:tab w:val="left" w:pos="2718"/>
          <w:tab w:val="left" w:pos="3060"/>
          <w:tab w:val="left" w:pos="5664"/>
        </w:tabs>
        <w:jc w:val="center"/>
        <w:rPr>
          <w:rFonts w:ascii="Times New Roman" w:eastAsia="Times New Roman" w:hAnsi="Times New Roman"/>
          <w:b/>
          <w:color w:val="000000"/>
          <w:sz w:val="36"/>
          <w:lang w:val="pl-PL"/>
        </w:rPr>
      </w:pPr>
    </w:p>
    <w:p w:rsidR="004F6816" w:rsidRPr="00804C5C" w:rsidRDefault="004F6816" w:rsidP="004F6816">
      <w:pPr>
        <w:tabs>
          <w:tab w:val="left" w:pos="0"/>
          <w:tab w:val="left" w:pos="454"/>
          <w:tab w:val="left" w:pos="732"/>
          <w:tab w:val="left" w:pos="1020"/>
          <w:tab w:val="left" w:pos="1356"/>
          <w:tab w:val="left" w:pos="1698"/>
          <w:tab w:val="left" w:pos="2040"/>
          <w:tab w:val="left" w:pos="2376"/>
          <w:tab w:val="left" w:pos="2718"/>
          <w:tab w:val="left" w:pos="3060"/>
          <w:tab w:val="left" w:pos="5664"/>
        </w:tabs>
        <w:jc w:val="center"/>
        <w:rPr>
          <w:rFonts w:ascii="Times New Roman" w:eastAsia="Times New Roman" w:hAnsi="Times New Roman"/>
          <w:b/>
          <w:color w:val="000000"/>
          <w:sz w:val="36"/>
          <w:lang w:val="pl-PL"/>
        </w:rPr>
      </w:pPr>
    </w:p>
    <w:p w:rsidR="004F6816" w:rsidRPr="00804C5C" w:rsidRDefault="004F6816" w:rsidP="004F6816">
      <w:pPr>
        <w:tabs>
          <w:tab w:val="left" w:pos="0"/>
          <w:tab w:val="left" w:pos="454"/>
          <w:tab w:val="left" w:pos="732"/>
          <w:tab w:val="left" w:pos="1020"/>
          <w:tab w:val="left" w:pos="1356"/>
          <w:tab w:val="left" w:pos="1698"/>
          <w:tab w:val="left" w:pos="2040"/>
          <w:tab w:val="left" w:pos="2376"/>
          <w:tab w:val="left" w:pos="2718"/>
          <w:tab w:val="left" w:pos="3060"/>
          <w:tab w:val="left" w:pos="5664"/>
        </w:tabs>
        <w:jc w:val="center"/>
        <w:rPr>
          <w:rFonts w:ascii="Times New Roman" w:eastAsia="Times New Roman" w:hAnsi="Times New Roman"/>
          <w:b/>
          <w:color w:val="000000"/>
          <w:sz w:val="36"/>
          <w:lang w:val="pl-PL"/>
        </w:rPr>
      </w:pPr>
    </w:p>
    <w:p w:rsidR="004F6816" w:rsidRDefault="004F6816" w:rsidP="004F6816">
      <w:pPr>
        <w:tabs>
          <w:tab w:val="left" w:pos="0"/>
          <w:tab w:val="left" w:pos="454"/>
          <w:tab w:val="left" w:pos="732"/>
          <w:tab w:val="left" w:pos="1020"/>
          <w:tab w:val="left" w:pos="1356"/>
          <w:tab w:val="left" w:pos="1698"/>
          <w:tab w:val="left" w:pos="2040"/>
          <w:tab w:val="left" w:pos="2376"/>
          <w:tab w:val="left" w:pos="2718"/>
          <w:tab w:val="left" w:pos="3060"/>
          <w:tab w:val="left" w:pos="5664"/>
        </w:tabs>
        <w:jc w:val="center"/>
        <w:rPr>
          <w:rFonts w:ascii="Times New Roman" w:eastAsia="Times New Roman" w:hAnsi="Times New Roman"/>
          <w:b/>
          <w:color w:val="000000"/>
          <w:sz w:val="36"/>
          <w:lang w:val="pl-PL"/>
        </w:rPr>
      </w:pPr>
    </w:p>
    <w:p w:rsidR="004F6816" w:rsidRPr="00804C5C" w:rsidRDefault="004F6816" w:rsidP="0079245F">
      <w:pPr>
        <w:tabs>
          <w:tab w:val="left" w:pos="0"/>
          <w:tab w:val="left" w:pos="454"/>
          <w:tab w:val="left" w:pos="732"/>
          <w:tab w:val="left" w:pos="1020"/>
          <w:tab w:val="left" w:pos="1356"/>
          <w:tab w:val="left" w:pos="1698"/>
          <w:tab w:val="left" w:pos="2040"/>
          <w:tab w:val="left" w:pos="2376"/>
          <w:tab w:val="left" w:pos="2718"/>
          <w:tab w:val="left" w:pos="3060"/>
          <w:tab w:val="left" w:pos="5664"/>
        </w:tabs>
        <w:rPr>
          <w:rFonts w:ascii="Times New Roman" w:eastAsia="Times New Roman" w:hAnsi="Times New Roman"/>
          <w:b/>
          <w:color w:val="000000"/>
          <w:sz w:val="36"/>
          <w:lang w:val="pl-PL"/>
        </w:rPr>
      </w:pPr>
    </w:p>
    <w:p w:rsidR="004F6816" w:rsidRPr="00804C5C" w:rsidRDefault="004F6816" w:rsidP="005E3E9A">
      <w:pPr>
        <w:tabs>
          <w:tab w:val="left" w:pos="0"/>
          <w:tab w:val="left" w:pos="454"/>
          <w:tab w:val="left" w:pos="732"/>
          <w:tab w:val="left" w:pos="1020"/>
          <w:tab w:val="left" w:pos="1356"/>
          <w:tab w:val="left" w:pos="1698"/>
          <w:tab w:val="left" w:pos="2040"/>
          <w:tab w:val="left" w:pos="2376"/>
          <w:tab w:val="left" w:pos="2718"/>
          <w:tab w:val="left" w:pos="3060"/>
          <w:tab w:val="left" w:pos="5664"/>
        </w:tabs>
        <w:rPr>
          <w:rFonts w:ascii="Times New Roman" w:eastAsia="Times New Roman" w:hAnsi="Times New Roman"/>
          <w:b/>
          <w:color w:val="000000"/>
          <w:sz w:val="36"/>
          <w:lang w:val="pl-PL"/>
        </w:rPr>
      </w:pPr>
    </w:p>
    <w:p w:rsidR="00131BB7" w:rsidRDefault="00131BB7" w:rsidP="004F6816">
      <w:pPr>
        <w:tabs>
          <w:tab w:val="left" w:pos="0"/>
          <w:tab w:val="left" w:pos="454"/>
          <w:tab w:val="left" w:pos="732"/>
          <w:tab w:val="left" w:pos="1020"/>
          <w:tab w:val="left" w:pos="1356"/>
          <w:tab w:val="left" w:pos="1698"/>
          <w:tab w:val="left" w:pos="2040"/>
          <w:tab w:val="left" w:pos="2376"/>
          <w:tab w:val="left" w:pos="2718"/>
          <w:tab w:val="left" w:pos="3060"/>
          <w:tab w:val="left" w:pos="5664"/>
        </w:tabs>
        <w:jc w:val="center"/>
        <w:rPr>
          <w:rFonts w:ascii="Times New Roman" w:eastAsia="Times New Roman" w:hAnsi="Times New Roman"/>
          <w:b/>
          <w:color w:val="000000"/>
          <w:sz w:val="36"/>
          <w:lang w:val="pl-PL"/>
        </w:rPr>
      </w:pPr>
      <w:r w:rsidRPr="00131BB7">
        <w:rPr>
          <w:rFonts w:ascii="Times New Roman" w:eastAsia="Times New Roman" w:hAnsi="Times New Roman"/>
          <w:b/>
          <w:color w:val="000000"/>
          <w:sz w:val="36"/>
          <w:lang w:val="pl-PL"/>
        </w:rPr>
        <w:t>KANALIZACJA DESZCZOWA</w:t>
      </w:r>
    </w:p>
    <w:p w:rsidR="004F6816" w:rsidRPr="00804C5C" w:rsidRDefault="004F6816" w:rsidP="004F6816">
      <w:pPr>
        <w:tabs>
          <w:tab w:val="left" w:pos="0"/>
          <w:tab w:val="left" w:pos="454"/>
          <w:tab w:val="left" w:pos="732"/>
          <w:tab w:val="left" w:pos="1020"/>
          <w:tab w:val="left" w:pos="1356"/>
          <w:tab w:val="left" w:pos="1698"/>
          <w:tab w:val="left" w:pos="2040"/>
          <w:tab w:val="left" w:pos="2376"/>
          <w:tab w:val="left" w:pos="2718"/>
          <w:tab w:val="left" w:pos="3060"/>
          <w:tab w:val="left" w:pos="5664"/>
        </w:tabs>
        <w:jc w:val="center"/>
        <w:rPr>
          <w:rFonts w:ascii="Times New Roman" w:eastAsia="Times New Roman" w:hAnsi="Times New Roman"/>
          <w:b/>
          <w:color w:val="000000"/>
          <w:sz w:val="36"/>
          <w:szCs w:val="24"/>
          <w:lang w:val="pl-PL"/>
        </w:rPr>
      </w:pPr>
      <w:r w:rsidRPr="00804C5C">
        <w:rPr>
          <w:rFonts w:ascii="Times New Roman" w:eastAsia="Times New Roman" w:hAnsi="Times New Roman"/>
          <w:b/>
          <w:color w:val="000000"/>
          <w:sz w:val="36"/>
          <w:szCs w:val="24"/>
          <w:lang w:val="pl-PL"/>
        </w:rPr>
        <w:t xml:space="preserve">CPV: Roboty </w:t>
      </w:r>
      <w:r w:rsidR="0079245F">
        <w:rPr>
          <w:rFonts w:ascii="Times New Roman" w:eastAsia="Times New Roman" w:hAnsi="Times New Roman"/>
          <w:b/>
          <w:color w:val="000000"/>
          <w:sz w:val="36"/>
          <w:szCs w:val="24"/>
          <w:lang w:val="pl-PL"/>
        </w:rPr>
        <w:t>budowlane</w:t>
      </w:r>
      <w:r w:rsidRPr="00804C5C">
        <w:rPr>
          <w:rFonts w:ascii="Times New Roman" w:eastAsia="Times New Roman" w:hAnsi="Times New Roman"/>
          <w:b/>
          <w:color w:val="000000"/>
          <w:sz w:val="36"/>
          <w:szCs w:val="24"/>
          <w:lang w:val="pl-PL"/>
        </w:rPr>
        <w:t xml:space="preserve"> w zakresie </w:t>
      </w:r>
      <w:r w:rsidR="0079245F">
        <w:rPr>
          <w:rFonts w:ascii="Times New Roman" w:eastAsia="Times New Roman" w:hAnsi="Times New Roman"/>
          <w:b/>
          <w:color w:val="000000"/>
          <w:sz w:val="36"/>
          <w:szCs w:val="24"/>
          <w:lang w:val="pl-PL"/>
        </w:rPr>
        <w:t xml:space="preserve">budowy </w:t>
      </w:r>
      <w:r w:rsidRPr="00804C5C">
        <w:rPr>
          <w:rFonts w:ascii="Times New Roman" w:eastAsia="Times New Roman" w:hAnsi="Times New Roman"/>
          <w:b/>
          <w:color w:val="000000"/>
          <w:sz w:val="36"/>
          <w:szCs w:val="24"/>
          <w:lang w:val="pl-PL"/>
        </w:rPr>
        <w:t>rurociągó</w:t>
      </w:r>
      <w:r w:rsidR="0079245F">
        <w:rPr>
          <w:rFonts w:ascii="Times New Roman" w:eastAsia="Times New Roman" w:hAnsi="Times New Roman"/>
          <w:b/>
          <w:color w:val="000000"/>
          <w:sz w:val="36"/>
          <w:szCs w:val="24"/>
          <w:lang w:val="pl-PL"/>
        </w:rPr>
        <w:t>w, ciągów komunikacyjnych w linii energetycznych.</w:t>
      </w:r>
    </w:p>
    <w:p w:rsidR="004F6816" w:rsidRPr="00804C5C" w:rsidRDefault="004F6816" w:rsidP="005E3E9A">
      <w:pPr>
        <w:tabs>
          <w:tab w:val="left" w:pos="0"/>
          <w:tab w:val="left" w:pos="454"/>
          <w:tab w:val="left" w:pos="732"/>
          <w:tab w:val="left" w:pos="1020"/>
          <w:tab w:val="left" w:pos="1356"/>
          <w:tab w:val="left" w:pos="1698"/>
          <w:tab w:val="left" w:pos="2040"/>
          <w:tab w:val="left" w:pos="2376"/>
          <w:tab w:val="left" w:pos="2718"/>
          <w:tab w:val="left" w:pos="3060"/>
          <w:tab w:val="left" w:pos="5664"/>
        </w:tabs>
        <w:rPr>
          <w:rFonts w:ascii="Times New Roman" w:hAnsi="Times New Roman"/>
          <w:b/>
          <w:color w:val="000000"/>
          <w:sz w:val="28"/>
          <w:lang w:val="pl-PL"/>
        </w:rPr>
      </w:pPr>
    </w:p>
    <w:p w:rsidR="00D0712E" w:rsidRPr="00804C5C" w:rsidRDefault="00D0712E" w:rsidP="00286BAC">
      <w:pPr>
        <w:tabs>
          <w:tab w:val="left" w:pos="0"/>
          <w:tab w:val="left" w:pos="336"/>
          <w:tab w:val="left" w:pos="732"/>
          <w:tab w:val="left" w:pos="1020"/>
          <w:tab w:val="left" w:pos="1356"/>
          <w:tab w:val="left" w:pos="1698"/>
          <w:tab w:val="left" w:pos="2040"/>
          <w:tab w:val="left" w:pos="2376"/>
          <w:tab w:val="left" w:pos="2718"/>
          <w:tab w:val="left" w:pos="3060"/>
          <w:tab w:val="left" w:pos="5664"/>
        </w:tabs>
        <w:spacing w:before="0" w:after="0"/>
        <w:rPr>
          <w:rFonts w:ascii="Times New Roman" w:hAnsi="Times New Roman"/>
          <w:b/>
          <w:sz w:val="28"/>
          <w:szCs w:val="28"/>
          <w:lang w:val="pl-PL"/>
        </w:rPr>
      </w:pPr>
    </w:p>
    <w:p w:rsidR="00D0712E" w:rsidRDefault="00D0712E" w:rsidP="00286BAC">
      <w:pPr>
        <w:tabs>
          <w:tab w:val="left" w:pos="0"/>
          <w:tab w:val="left" w:pos="336"/>
          <w:tab w:val="left" w:pos="732"/>
          <w:tab w:val="left" w:pos="1020"/>
          <w:tab w:val="left" w:pos="1356"/>
          <w:tab w:val="left" w:pos="1698"/>
          <w:tab w:val="left" w:pos="2040"/>
          <w:tab w:val="left" w:pos="2376"/>
          <w:tab w:val="left" w:pos="2718"/>
          <w:tab w:val="left" w:pos="3060"/>
          <w:tab w:val="left" w:pos="5664"/>
        </w:tabs>
        <w:spacing w:before="0" w:after="0"/>
        <w:rPr>
          <w:rFonts w:ascii="Times New Roman" w:hAnsi="Times New Roman"/>
          <w:b/>
          <w:sz w:val="28"/>
          <w:szCs w:val="28"/>
          <w:lang w:val="pl-PL"/>
        </w:rPr>
      </w:pPr>
    </w:p>
    <w:p w:rsidR="005E3E9A" w:rsidRPr="00804C5C" w:rsidRDefault="005E3E9A" w:rsidP="00286BAC">
      <w:pPr>
        <w:tabs>
          <w:tab w:val="left" w:pos="0"/>
          <w:tab w:val="left" w:pos="336"/>
          <w:tab w:val="left" w:pos="732"/>
          <w:tab w:val="left" w:pos="1020"/>
          <w:tab w:val="left" w:pos="1356"/>
          <w:tab w:val="left" w:pos="1698"/>
          <w:tab w:val="left" w:pos="2040"/>
          <w:tab w:val="left" w:pos="2376"/>
          <w:tab w:val="left" w:pos="2718"/>
          <w:tab w:val="left" w:pos="3060"/>
          <w:tab w:val="left" w:pos="5664"/>
        </w:tabs>
        <w:spacing w:before="0" w:after="0"/>
        <w:rPr>
          <w:rFonts w:ascii="Times New Roman" w:hAnsi="Times New Roman"/>
          <w:b/>
          <w:sz w:val="28"/>
          <w:szCs w:val="28"/>
          <w:lang w:val="pl-PL"/>
        </w:rPr>
      </w:pPr>
    </w:p>
    <w:p w:rsidR="00D0712E" w:rsidRPr="00804C5C" w:rsidRDefault="00D0712E" w:rsidP="00286BAC">
      <w:pPr>
        <w:tabs>
          <w:tab w:val="left" w:pos="0"/>
          <w:tab w:val="left" w:pos="336"/>
          <w:tab w:val="left" w:pos="732"/>
          <w:tab w:val="left" w:pos="1020"/>
          <w:tab w:val="left" w:pos="1356"/>
          <w:tab w:val="left" w:pos="1698"/>
          <w:tab w:val="left" w:pos="2040"/>
          <w:tab w:val="left" w:pos="2376"/>
          <w:tab w:val="left" w:pos="2718"/>
          <w:tab w:val="left" w:pos="3060"/>
          <w:tab w:val="left" w:pos="5664"/>
        </w:tabs>
        <w:spacing w:before="0" w:after="0"/>
        <w:rPr>
          <w:rFonts w:ascii="Times New Roman" w:hAnsi="Times New Roman"/>
          <w:b/>
          <w:sz w:val="28"/>
          <w:szCs w:val="28"/>
          <w:lang w:val="pl-PL"/>
        </w:rPr>
      </w:pPr>
    </w:p>
    <w:p w:rsidR="004F6816" w:rsidRPr="00804C5C" w:rsidRDefault="004F6816" w:rsidP="00286BAC">
      <w:pPr>
        <w:tabs>
          <w:tab w:val="left" w:pos="0"/>
          <w:tab w:val="left" w:pos="336"/>
          <w:tab w:val="left" w:pos="732"/>
          <w:tab w:val="left" w:pos="1020"/>
          <w:tab w:val="left" w:pos="1356"/>
          <w:tab w:val="left" w:pos="1698"/>
          <w:tab w:val="left" w:pos="2040"/>
          <w:tab w:val="left" w:pos="2376"/>
          <w:tab w:val="left" w:pos="2718"/>
          <w:tab w:val="left" w:pos="3060"/>
          <w:tab w:val="left" w:pos="5664"/>
        </w:tabs>
        <w:spacing w:before="0" w:after="0"/>
        <w:rPr>
          <w:rFonts w:ascii="Times New Roman" w:hAnsi="Times New Roman"/>
          <w:b/>
          <w:sz w:val="28"/>
          <w:szCs w:val="28"/>
          <w:lang w:val="pl-PL"/>
        </w:rPr>
      </w:pPr>
    </w:p>
    <w:p w:rsidR="004F6816" w:rsidRPr="00804C5C" w:rsidRDefault="004F6816" w:rsidP="00286BAC">
      <w:pPr>
        <w:tabs>
          <w:tab w:val="left" w:pos="0"/>
          <w:tab w:val="left" w:pos="336"/>
          <w:tab w:val="left" w:pos="732"/>
          <w:tab w:val="left" w:pos="1020"/>
          <w:tab w:val="left" w:pos="1356"/>
          <w:tab w:val="left" w:pos="1698"/>
          <w:tab w:val="left" w:pos="2040"/>
          <w:tab w:val="left" w:pos="2376"/>
          <w:tab w:val="left" w:pos="2718"/>
          <w:tab w:val="left" w:pos="3060"/>
          <w:tab w:val="left" w:pos="5664"/>
        </w:tabs>
        <w:spacing w:before="0" w:after="0"/>
        <w:rPr>
          <w:rFonts w:ascii="Times New Roman" w:hAnsi="Times New Roman"/>
          <w:b/>
          <w:sz w:val="28"/>
          <w:szCs w:val="28"/>
          <w:lang w:val="pl-PL"/>
        </w:rPr>
      </w:pPr>
    </w:p>
    <w:p w:rsidR="004F6816" w:rsidRPr="00804C5C" w:rsidRDefault="004F6816" w:rsidP="00286BAC">
      <w:pPr>
        <w:tabs>
          <w:tab w:val="left" w:pos="0"/>
          <w:tab w:val="left" w:pos="336"/>
          <w:tab w:val="left" w:pos="732"/>
          <w:tab w:val="left" w:pos="1020"/>
          <w:tab w:val="left" w:pos="1356"/>
          <w:tab w:val="left" w:pos="1698"/>
          <w:tab w:val="left" w:pos="2040"/>
          <w:tab w:val="left" w:pos="2376"/>
          <w:tab w:val="left" w:pos="2718"/>
          <w:tab w:val="left" w:pos="3060"/>
          <w:tab w:val="left" w:pos="5664"/>
        </w:tabs>
        <w:spacing w:before="0" w:after="0"/>
        <w:rPr>
          <w:rFonts w:ascii="Times New Roman" w:hAnsi="Times New Roman"/>
          <w:b/>
          <w:sz w:val="28"/>
          <w:szCs w:val="28"/>
          <w:lang w:val="pl-PL"/>
        </w:rPr>
      </w:pPr>
    </w:p>
    <w:p w:rsidR="004F6816" w:rsidRPr="00804C5C" w:rsidRDefault="004F6816" w:rsidP="00286BAC">
      <w:pPr>
        <w:tabs>
          <w:tab w:val="left" w:pos="0"/>
          <w:tab w:val="left" w:pos="336"/>
          <w:tab w:val="left" w:pos="732"/>
          <w:tab w:val="left" w:pos="1020"/>
          <w:tab w:val="left" w:pos="1356"/>
          <w:tab w:val="left" w:pos="1698"/>
          <w:tab w:val="left" w:pos="2040"/>
          <w:tab w:val="left" w:pos="2376"/>
          <w:tab w:val="left" w:pos="2718"/>
          <w:tab w:val="left" w:pos="3060"/>
          <w:tab w:val="left" w:pos="5664"/>
        </w:tabs>
        <w:spacing w:before="0" w:after="0"/>
        <w:rPr>
          <w:rFonts w:ascii="Times New Roman" w:hAnsi="Times New Roman"/>
          <w:b/>
          <w:sz w:val="28"/>
          <w:szCs w:val="28"/>
          <w:lang w:val="pl-PL"/>
        </w:rPr>
      </w:pPr>
    </w:p>
    <w:p w:rsidR="004F6816" w:rsidRPr="00804C5C" w:rsidRDefault="004F6816" w:rsidP="00286BAC">
      <w:pPr>
        <w:tabs>
          <w:tab w:val="left" w:pos="0"/>
          <w:tab w:val="left" w:pos="336"/>
          <w:tab w:val="left" w:pos="732"/>
          <w:tab w:val="left" w:pos="1020"/>
          <w:tab w:val="left" w:pos="1356"/>
          <w:tab w:val="left" w:pos="1698"/>
          <w:tab w:val="left" w:pos="2040"/>
          <w:tab w:val="left" w:pos="2376"/>
          <w:tab w:val="left" w:pos="2718"/>
          <w:tab w:val="left" w:pos="3060"/>
          <w:tab w:val="left" w:pos="5664"/>
        </w:tabs>
        <w:spacing w:before="0" w:after="0"/>
        <w:rPr>
          <w:rFonts w:ascii="Times New Roman" w:hAnsi="Times New Roman"/>
          <w:b/>
          <w:sz w:val="28"/>
          <w:szCs w:val="28"/>
          <w:lang w:val="pl-PL"/>
        </w:rPr>
      </w:pPr>
    </w:p>
    <w:p w:rsidR="00D0712E" w:rsidRPr="00804C5C" w:rsidRDefault="00D0712E" w:rsidP="00286BAC">
      <w:pPr>
        <w:tabs>
          <w:tab w:val="left" w:pos="0"/>
          <w:tab w:val="left" w:pos="336"/>
          <w:tab w:val="left" w:pos="732"/>
          <w:tab w:val="left" w:pos="1020"/>
          <w:tab w:val="left" w:pos="1356"/>
          <w:tab w:val="left" w:pos="1698"/>
          <w:tab w:val="left" w:pos="2040"/>
          <w:tab w:val="left" w:pos="2376"/>
          <w:tab w:val="left" w:pos="2718"/>
          <w:tab w:val="left" w:pos="3060"/>
          <w:tab w:val="left" w:pos="5664"/>
        </w:tabs>
        <w:spacing w:before="0" w:after="0"/>
        <w:rPr>
          <w:rFonts w:ascii="Times New Roman" w:hAnsi="Times New Roman"/>
          <w:b/>
          <w:sz w:val="28"/>
          <w:szCs w:val="28"/>
          <w:lang w:val="pl-PL"/>
        </w:rPr>
      </w:pPr>
    </w:p>
    <w:p w:rsidR="00D0712E" w:rsidRPr="00804C5C" w:rsidRDefault="00D0712E" w:rsidP="00286BAC">
      <w:pPr>
        <w:tabs>
          <w:tab w:val="left" w:pos="0"/>
          <w:tab w:val="left" w:pos="336"/>
          <w:tab w:val="left" w:pos="732"/>
          <w:tab w:val="left" w:pos="1020"/>
          <w:tab w:val="left" w:pos="1356"/>
          <w:tab w:val="left" w:pos="1698"/>
          <w:tab w:val="left" w:pos="2040"/>
          <w:tab w:val="left" w:pos="2376"/>
          <w:tab w:val="left" w:pos="2718"/>
          <w:tab w:val="left" w:pos="3060"/>
          <w:tab w:val="left" w:pos="5664"/>
        </w:tabs>
        <w:spacing w:before="0" w:after="0"/>
        <w:rPr>
          <w:rFonts w:ascii="Times New Roman" w:hAnsi="Times New Roman"/>
          <w:b/>
          <w:sz w:val="28"/>
          <w:szCs w:val="28"/>
          <w:lang w:val="pl-PL"/>
        </w:rPr>
      </w:pPr>
    </w:p>
    <w:p w:rsidR="00D0712E" w:rsidRPr="00804C5C" w:rsidRDefault="00D0712E" w:rsidP="00286BAC">
      <w:pPr>
        <w:tabs>
          <w:tab w:val="left" w:pos="0"/>
          <w:tab w:val="left" w:pos="336"/>
          <w:tab w:val="left" w:pos="732"/>
          <w:tab w:val="left" w:pos="1020"/>
          <w:tab w:val="left" w:pos="1356"/>
          <w:tab w:val="left" w:pos="1698"/>
          <w:tab w:val="left" w:pos="2040"/>
          <w:tab w:val="left" w:pos="2376"/>
          <w:tab w:val="left" w:pos="2718"/>
          <w:tab w:val="left" w:pos="3060"/>
          <w:tab w:val="left" w:pos="5664"/>
        </w:tabs>
        <w:spacing w:before="0" w:after="0"/>
        <w:rPr>
          <w:rFonts w:ascii="Times New Roman" w:hAnsi="Times New Roman"/>
          <w:b/>
          <w:sz w:val="28"/>
          <w:szCs w:val="28"/>
          <w:lang w:val="pl-PL"/>
        </w:rPr>
        <w:sectPr w:rsidR="00D0712E" w:rsidRPr="00804C5C" w:rsidSect="002F614A">
          <w:headerReference w:type="default" r:id="rId8"/>
          <w:footerReference w:type="default" r:id="rId9"/>
          <w:footnotePr>
            <w:pos w:val="beneathText"/>
          </w:footnotePr>
          <w:pgSz w:w="11907" w:h="16840" w:code="9"/>
          <w:pgMar w:top="1134" w:right="1134" w:bottom="1134" w:left="1134" w:header="709" w:footer="709" w:gutter="0"/>
          <w:pgNumType w:start="67"/>
          <w:cols w:space="708"/>
        </w:sectPr>
      </w:pPr>
    </w:p>
    <w:p w:rsidR="00D0712E" w:rsidRPr="00804C5C" w:rsidRDefault="00D0712E" w:rsidP="00286BAC">
      <w:pPr>
        <w:tabs>
          <w:tab w:val="left" w:pos="0"/>
          <w:tab w:val="left" w:pos="336"/>
          <w:tab w:val="left" w:pos="732"/>
          <w:tab w:val="left" w:pos="1020"/>
          <w:tab w:val="left" w:pos="1356"/>
          <w:tab w:val="left" w:pos="1698"/>
          <w:tab w:val="left" w:pos="2040"/>
          <w:tab w:val="left" w:pos="2376"/>
          <w:tab w:val="left" w:pos="2718"/>
          <w:tab w:val="left" w:pos="3060"/>
          <w:tab w:val="left" w:pos="5664"/>
        </w:tabs>
        <w:spacing w:before="0" w:after="0"/>
        <w:rPr>
          <w:rFonts w:ascii="Times New Roman" w:hAnsi="Times New Roman"/>
          <w:b/>
          <w:sz w:val="28"/>
          <w:szCs w:val="28"/>
          <w:lang w:val="pl-PL"/>
        </w:rPr>
      </w:pPr>
    </w:p>
    <w:p w:rsidR="002E0F6A" w:rsidRPr="00395435" w:rsidRDefault="002E0F6A" w:rsidP="00456EDA">
      <w:pPr>
        <w:spacing w:before="0"/>
        <w:jc w:val="left"/>
        <w:rPr>
          <w:rFonts w:ascii="Times New Roman" w:hAnsi="Times New Roman"/>
          <w:b/>
          <w:sz w:val="28"/>
          <w:szCs w:val="28"/>
          <w:lang w:val="pl-PL"/>
        </w:rPr>
      </w:pPr>
      <w:proofErr w:type="gramStart"/>
      <w:r w:rsidRPr="00395435">
        <w:rPr>
          <w:rFonts w:ascii="Times New Roman" w:hAnsi="Times New Roman"/>
          <w:b/>
          <w:sz w:val="28"/>
          <w:szCs w:val="28"/>
          <w:lang w:val="pl-PL"/>
        </w:rPr>
        <w:t>l</w:t>
      </w:r>
      <w:proofErr w:type="gramEnd"/>
      <w:r w:rsidRPr="00395435">
        <w:rPr>
          <w:rFonts w:ascii="Times New Roman" w:hAnsi="Times New Roman"/>
          <w:b/>
          <w:sz w:val="28"/>
          <w:szCs w:val="28"/>
          <w:lang w:val="pl-PL"/>
        </w:rPr>
        <w:t xml:space="preserve">. </w:t>
      </w:r>
      <w:r w:rsidR="005B4789" w:rsidRPr="00395435">
        <w:rPr>
          <w:rFonts w:ascii="Times New Roman" w:hAnsi="Times New Roman"/>
          <w:b/>
          <w:sz w:val="28"/>
          <w:szCs w:val="28"/>
          <w:lang w:val="pl-PL"/>
        </w:rPr>
        <w:t>Wstęp</w:t>
      </w:r>
    </w:p>
    <w:p w:rsidR="002E0F6A" w:rsidRPr="00395435" w:rsidRDefault="00407EA9" w:rsidP="002E0F6A">
      <w:pPr>
        <w:jc w:val="left"/>
        <w:rPr>
          <w:rFonts w:ascii="Times New Roman" w:hAnsi="Times New Roman"/>
          <w:sz w:val="24"/>
          <w:szCs w:val="24"/>
          <w:lang w:val="pl-PL"/>
        </w:rPr>
      </w:pPr>
      <w:r w:rsidRPr="00395435">
        <w:rPr>
          <w:rFonts w:ascii="Times New Roman" w:hAnsi="Times New Roman"/>
          <w:b/>
          <w:bCs/>
          <w:sz w:val="24"/>
          <w:szCs w:val="24"/>
          <w:lang w:val="pl-PL"/>
        </w:rPr>
        <w:t xml:space="preserve">1.1. Przedmiot </w:t>
      </w:r>
      <w:proofErr w:type="spellStart"/>
      <w:r w:rsidR="00B22F89" w:rsidRPr="005748E7">
        <w:rPr>
          <w:rFonts w:ascii="Times New Roman" w:hAnsi="Times New Roman"/>
          <w:b/>
          <w:sz w:val="24"/>
          <w:szCs w:val="24"/>
          <w:lang w:val="pl-PL"/>
        </w:rPr>
        <w:t>STWiORB</w:t>
      </w:r>
      <w:proofErr w:type="spellEnd"/>
    </w:p>
    <w:p w:rsidR="00D25A37" w:rsidRDefault="00D25A37" w:rsidP="00930813">
      <w:pPr>
        <w:pStyle w:val="Tekstpodstawowy"/>
        <w:tabs>
          <w:tab w:val="left" w:pos="-1440"/>
          <w:tab w:val="left" w:pos="-720"/>
        </w:tabs>
        <w:spacing w:after="0"/>
        <w:rPr>
          <w:rFonts w:ascii="Times New Roman" w:hAnsi="Times New Roman"/>
          <w:sz w:val="24"/>
          <w:szCs w:val="24"/>
          <w:lang w:val="pl-PL"/>
        </w:rPr>
      </w:pPr>
      <w:r>
        <w:rPr>
          <w:rFonts w:ascii="Times New Roman" w:hAnsi="Times New Roman"/>
          <w:sz w:val="24"/>
          <w:szCs w:val="24"/>
          <w:lang w:val="pl-PL"/>
        </w:rPr>
        <w:tab/>
      </w:r>
      <w:r w:rsidR="002E0F6A" w:rsidRPr="00395435">
        <w:rPr>
          <w:rFonts w:ascii="Times New Roman" w:hAnsi="Times New Roman"/>
          <w:sz w:val="24"/>
          <w:szCs w:val="24"/>
          <w:lang w:val="pl-PL"/>
        </w:rPr>
        <w:t xml:space="preserve">Przedmiotem niniejszej </w:t>
      </w:r>
      <w:r w:rsidR="005B4789" w:rsidRPr="00395435">
        <w:rPr>
          <w:rFonts w:ascii="Times New Roman" w:hAnsi="Times New Roman"/>
          <w:sz w:val="24"/>
          <w:szCs w:val="24"/>
          <w:lang w:val="pl-PL"/>
        </w:rPr>
        <w:t>S</w:t>
      </w:r>
      <w:r w:rsidR="002E0F6A" w:rsidRPr="00395435">
        <w:rPr>
          <w:rFonts w:ascii="Times New Roman" w:hAnsi="Times New Roman"/>
          <w:sz w:val="24"/>
          <w:szCs w:val="24"/>
          <w:lang w:val="pl-PL"/>
        </w:rPr>
        <w:t xml:space="preserve">pecyfikacji </w:t>
      </w:r>
      <w:r w:rsidR="005B4789" w:rsidRPr="00395435">
        <w:rPr>
          <w:rFonts w:ascii="Times New Roman" w:hAnsi="Times New Roman"/>
          <w:sz w:val="24"/>
          <w:szCs w:val="24"/>
          <w:lang w:val="pl-PL"/>
        </w:rPr>
        <w:t>T</w:t>
      </w:r>
      <w:r w:rsidR="00407EA9" w:rsidRPr="00395435">
        <w:rPr>
          <w:rFonts w:ascii="Times New Roman" w:hAnsi="Times New Roman"/>
          <w:sz w:val="24"/>
          <w:szCs w:val="24"/>
          <w:lang w:val="pl-PL"/>
        </w:rPr>
        <w:t>echnicznej (</w:t>
      </w:r>
      <w:r w:rsidR="00022020">
        <w:rPr>
          <w:rFonts w:ascii="Times New Roman" w:hAnsi="Times New Roman"/>
          <w:sz w:val="24"/>
          <w:szCs w:val="24"/>
          <w:lang w:val="pl-PL"/>
        </w:rPr>
        <w:t>STWIORB</w:t>
      </w:r>
      <w:r w:rsidR="002E0F6A" w:rsidRPr="00395435">
        <w:rPr>
          <w:rFonts w:ascii="Times New Roman" w:hAnsi="Times New Roman"/>
          <w:sz w:val="24"/>
          <w:szCs w:val="24"/>
          <w:lang w:val="pl-PL"/>
        </w:rPr>
        <w:t xml:space="preserve">) są wymagania dotyczące wykonania i odbioru robót związanych </w:t>
      </w:r>
      <w:r w:rsidR="00F36AA4" w:rsidRPr="00F36AA4">
        <w:rPr>
          <w:rFonts w:ascii="Times New Roman" w:hAnsi="Times New Roman"/>
          <w:sz w:val="24"/>
          <w:szCs w:val="24"/>
          <w:lang w:val="pl-PL"/>
        </w:rPr>
        <w:t xml:space="preserve">z </w:t>
      </w:r>
      <w:r w:rsidR="00750742">
        <w:rPr>
          <w:rFonts w:ascii="Times New Roman" w:hAnsi="Times New Roman"/>
          <w:sz w:val="24"/>
          <w:szCs w:val="24"/>
          <w:lang w:val="pl-PL"/>
        </w:rPr>
        <w:t>wykonaniem</w:t>
      </w:r>
      <w:r w:rsidR="00F36AA4" w:rsidRPr="00F36AA4">
        <w:rPr>
          <w:rFonts w:ascii="Times New Roman" w:hAnsi="Times New Roman"/>
          <w:sz w:val="24"/>
          <w:szCs w:val="24"/>
          <w:lang w:val="pl-PL"/>
        </w:rPr>
        <w:t xml:space="preserve"> </w:t>
      </w:r>
      <w:r w:rsidR="00DD6EA7">
        <w:rPr>
          <w:rFonts w:ascii="Times New Roman" w:hAnsi="Times New Roman"/>
          <w:sz w:val="24"/>
          <w:szCs w:val="24"/>
          <w:lang w:val="pl-PL"/>
        </w:rPr>
        <w:t xml:space="preserve">kanalizacji deszczowej </w:t>
      </w:r>
      <w:r w:rsidR="00533815" w:rsidRPr="00D1574F">
        <w:rPr>
          <w:rFonts w:ascii="Times New Roman" w:hAnsi="Times New Roman"/>
          <w:sz w:val="24"/>
          <w:szCs w:val="24"/>
          <w:lang w:val="pl-PL"/>
        </w:rPr>
        <w:t>w ramach zadania:</w:t>
      </w:r>
    </w:p>
    <w:p w:rsidR="00930813" w:rsidRPr="00556E8A" w:rsidRDefault="00556E8A" w:rsidP="00930813">
      <w:pPr>
        <w:pStyle w:val="Tekstpodstawowy"/>
        <w:tabs>
          <w:tab w:val="left" w:pos="567"/>
        </w:tabs>
        <w:rPr>
          <w:rFonts w:ascii="Times New Roman" w:hAnsi="Times New Roman"/>
          <w:bCs/>
          <w:i/>
          <w:iCs/>
          <w:spacing w:val="-3"/>
          <w:sz w:val="32"/>
          <w:szCs w:val="24"/>
          <w:lang w:val="pl-PL"/>
        </w:rPr>
      </w:pPr>
      <w:bookmarkStart w:id="0" w:name="_Hlk483903255"/>
      <w:proofErr w:type="gramStart"/>
      <w:r w:rsidRPr="00556E8A">
        <w:rPr>
          <w:bCs/>
          <w:i/>
          <w:iCs/>
          <w:spacing w:val="-3"/>
          <w:sz w:val="24"/>
          <w:szCs w:val="24"/>
          <w:lang w:val="pl-PL"/>
        </w:rPr>
        <w:t>,,</w:t>
      </w:r>
      <w:proofErr w:type="gramEnd"/>
      <w:r w:rsidRPr="00556E8A">
        <w:rPr>
          <w:bCs/>
          <w:i/>
          <w:iCs/>
          <w:sz w:val="24"/>
          <w:szCs w:val="24"/>
          <w:lang w:val="pl-PL"/>
        </w:rPr>
        <w:t xml:space="preserve">Budowa ulicy Wyczółkowskiego w </w:t>
      </w:r>
      <w:proofErr w:type="spellStart"/>
      <w:r w:rsidRPr="00556E8A">
        <w:rPr>
          <w:bCs/>
          <w:i/>
          <w:iCs/>
          <w:sz w:val="24"/>
          <w:szCs w:val="24"/>
          <w:lang w:val="pl-PL"/>
        </w:rPr>
        <w:t>Niemczu</w:t>
      </w:r>
      <w:proofErr w:type="spellEnd"/>
      <w:r w:rsidRPr="00556E8A">
        <w:rPr>
          <w:bCs/>
          <w:i/>
          <w:iCs/>
          <w:spacing w:val="-3"/>
          <w:sz w:val="24"/>
          <w:szCs w:val="24"/>
          <w:lang w:val="pl-PL"/>
        </w:rPr>
        <w:t>”</w:t>
      </w:r>
      <w:bookmarkEnd w:id="0"/>
      <w:r w:rsidRPr="00556E8A">
        <w:rPr>
          <w:sz w:val="24"/>
          <w:szCs w:val="24"/>
          <w:lang w:val="pl-PL"/>
        </w:rPr>
        <w:t xml:space="preserve"> - kanalizacja deszczowa.</w:t>
      </w:r>
    </w:p>
    <w:p w:rsidR="002E0F6A" w:rsidRPr="00395435" w:rsidRDefault="00407EA9" w:rsidP="00B47202">
      <w:pPr>
        <w:pStyle w:val="Tekstpodstawowy"/>
        <w:tabs>
          <w:tab w:val="left" w:pos="567"/>
        </w:tabs>
        <w:rPr>
          <w:rFonts w:ascii="Times New Roman" w:hAnsi="Times New Roman"/>
          <w:sz w:val="24"/>
          <w:szCs w:val="24"/>
          <w:lang w:val="pl-PL"/>
        </w:rPr>
      </w:pPr>
      <w:r w:rsidRPr="00395435">
        <w:rPr>
          <w:rFonts w:ascii="Times New Roman" w:hAnsi="Times New Roman"/>
          <w:b/>
          <w:bCs/>
          <w:sz w:val="24"/>
          <w:szCs w:val="24"/>
          <w:lang w:val="pl-PL"/>
        </w:rPr>
        <w:t xml:space="preserve">1.2. Zakres stosowania </w:t>
      </w:r>
      <w:proofErr w:type="spellStart"/>
      <w:r w:rsidR="00B22F89" w:rsidRPr="00B22F89">
        <w:rPr>
          <w:rFonts w:ascii="Times New Roman" w:hAnsi="Times New Roman"/>
          <w:b/>
          <w:sz w:val="24"/>
          <w:szCs w:val="24"/>
          <w:lang w:val="pl-PL"/>
        </w:rPr>
        <w:t>STWiORB</w:t>
      </w:r>
      <w:proofErr w:type="spellEnd"/>
    </w:p>
    <w:p w:rsidR="002E0F6A" w:rsidRPr="00395435" w:rsidRDefault="005B4789" w:rsidP="002E0F6A">
      <w:pPr>
        <w:spacing w:line="280" w:lineRule="auto"/>
        <w:rPr>
          <w:rFonts w:ascii="Times New Roman" w:hAnsi="Times New Roman"/>
          <w:sz w:val="24"/>
          <w:szCs w:val="24"/>
          <w:lang w:val="pl-PL"/>
        </w:rPr>
      </w:pPr>
      <w:r w:rsidRPr="00395435">
        <w:rPr>
          <w:rFonts w:ascii="Times New Roman" w:hAnsi="Times New Roman"/>
          <w:sz w:val="24"/>
          <w:szCs w:val="24"/>
          <w:lang w:val="pl-PL"/>
        </w:rPr>
        <w:t>S</w:t>
      </w:r>
      <w:r w:rsidR="002E0F6A" w:rsidRPr="00395435">
        <w:rPr>
          <w:rFonts w:ascii="Times New Roman" w:hAnsi="Times New Roman"/>
          <w:sz w:val="24"/>
          <w:szCs w:val="24"/>
          <w:lang w:val="pl-PL"/>
        </w:rPr>
        <w:t xml:space="preserve">pecyfikacja </w:t>
      </w:r>
      <w:r w:rsidRPr="00395435">
        <w:rPr>
          <w:rFonts w:ascii="Times New Roman" w:hAnsi="Times New Roman"/>
          <w:sz w:val="24"/>
          <w:szCs w:val="24"/>
          <w:lang w:val="pl-PL"/>
        </w:rPr>
        <w:t>T</w:t>
      </w:r>
      <w:r w:rsidR="00407EA9" w:rsidRPr="00395435">
        <w:rPr>
          <w:rFonts w:ascii="Times New Roman" w:hAnsi="Times New Roman"/>
          <w:sz w:val="24"/>
          <w:szCs w:val="24"/>
          <w:lang w:val="pl-PL"/>
        </w:rPr>
        <w:t>echniczna (</w:t>
      </w:r>
      <w:proofErr w:type="spellStart"/>
      <w:r w:rsidR="00B22F89" w:rsidRPr="00B22F89">
        <w:rPr>
          <w:rFonts w:ascii="Times New Roman" w:hAnsi="Times New Roman"/>
          <w:sz w:val="24"/>
          <w:szCs w:val="24"/>
          <w:lang w:val="pl-PL"/>
        </w:rPr>
        <w:t>STWiORB</w:t>
      </w:r>
      <w:proofErr w:type="spellEnd"/>
      <w:r w:rsidR="002E0F6A" w:rsidRPr="00395435">
        <w:rPr>
          <w:rFonts w:ascii="Times New Roman" w:hAnsi="Times New Roman"/>
          <w:sz w:val="24"/>
          <w:szCs w:val="24"/>
          <w:lang w:val="pl-PL"/>
        </w:rPr>
        <w:t xml:space="preserve">) stanowi podstawowy dokument przetargowy i kontraktowy przy zlecaniu i realizacji </w:t>
      </w:r>
      <w:r w:rsidR="00CC7810" w:rsidRPr="00395435">
        <w:rPr>
          <w:rFonts w:ascii="Times New Roman" w:hAnsi="Times New Roman"/>
          <w:sz w:val="24"/>
          <w:szCs w:val="24"/>
          <w:lang w:val="pl-PL"/>
        </w:rPr>
        <w:t>wymienionych w punkcie 1.1.</w:t>
      </w:r>
    </w:p>
    <w:p w:rsidR="002E0F6A" w:rsidRPr="00395435" w:rsidRDefault="00407EA9" w:rsidP="00576356">
      <w:pPr>
        <w:spacing w:after="0" w:line="360" w:lineRule="auto"/>
        <w:jc w:val="left"/>
        <w:rPr>
          <w:rFonts w:ascii="Times New Roman" w:hAnsi="Times New Roman"/>
          <w:sz w:val="24"/>
          <w:szCs w:val="24"/>
          <w:lang w:val="pl-PL"/>
        </w:rPr>
      </w:pPr>
      <w:r w:rsidRPr="00395435">
        <w:rPr>
          <w:rFonts w:ascii="Times New Roman" w:hAnsi="Times New Roman"/>
          <w:b/>
          <w:bCs/>
          <w:sz w:val="24"/>
          <w:szCs w:val="24"/>
          <w:lang w:val="pl-PL"/>
        </w:rPr>
        <w:t xml:space="preserve">1.3. Zakres robót objętych </w:t>
      </w:r>
      <w:proofErr w:type="spellStart"/>
      <w:r w:rsidR="00B22F89" w:rsidRPr="00F700D2">
        <w:rPr>
          <w:rFonts w:ascii="Times New Roman" w:hAnsi="Times New Roman"/>
          <w:b/>
          <w:sz w:val="24"/>
          <w:szCs w:val="24"/>
          <w:lang w:val="pl-PL"/>
        </w:rPr>
        <w:t>STWiORB</w:t>
      </w:r>
      <w:proofErr w:type="spellEnd"/>
    </w:p>
    <w:p w:rsidR="008A5AE1" w:rsidRDefault="002E0F6A" w:rsidP="00576356">
      <w:pPr>
        <w:spacing w:before="0" w:after="0"/>
        <w:ind w:firstLine="284"/>
        <w:rPr>
          <w:rFonts w:ascii="Times New Roman" w:hAnsi="Times New Roman"/>
          <w:sz w:val="24"/>
          <w:szCs w:val="24"/>
          <w:lang w:val="pl-PL"/>
        </w:rPr>
      </w:pPr>
      <w:r w:rsidRPr="00395435">
        <w:rPr>
          <w:rFonts w:ascii="Times New Roman" w:hAnsi="Times New Roman"/>
          <w:sz w:val="24"/>
          <w:szCs w:val="24"/>
          <w:lang w:val="pl-PL"/>
        </w:rPr>
        <w:t xml:space="preserve">Ustalenia zawarte w niniejszej specyfikacji dotyczą zasad prowadzenia robót związanych z wykonaniem </w:t>
      </w:r>
      <w:r w:rsidR="00F700D2">
        <w:rPr>
          <w:rFonts w:ascii="Times New Roman" w:hAnsi="Times New Roman"/>
          <w:sz w:val="24"/>
          <w:szCs w:val="24"/>
          <w:lang w:val="pl-PL"/>
        </w:rPr>
        <w:t>rowu krytego i systemu podczyszczania wód</w:t>
      </w:r>
      <w:r w:rsidRPr="00395435">
        <w:rPr>
          <w:rFonts w:ascii="Times New Roman" w:hAnsi="Times New Roman"/>
          <w:sz w:val="24"/>
          <w:szCs w:val="24"/>
          <w:lang w:val="pl-PL"/>
        </w:rPr>
        <w:t>:</w:t>
      </w:r>
    </w:p>
    <w:p w:rsidR="0079245F" w:rsidRPr="00395435" w:rsidRDefault="0079245F" w:rsidP="00576356">
      <w:pPr>
        <w:spacing w:before="0" w:after="0"/>
        <w:ind w:firstLine="284"/>
        <w:rPr>
          <w:rFonts w:ascii="Times New Roman" w:hAnsi="Times New Roman"/>
          <w:sz w:val="24"/>
          <w:szCs w:val="24"/>
          <w:lang w:val="pl-PL"/>
        </w:rPr>
      </w:pPr>
    </w:p>
    <w:p w:rsidR="0079245F" w:rsidRDefault="0079245F" w:rsidP="0079245F">
      <w:pPr>
        <w:widowControl/>
        <w:numPr>
          <w:ilvl w:val="0"/>
          <w:numId w:val="34"/>
        </w:numPr>
        <w:suppressAutoHyphens w:val="0"/>
        <w:spacing w:before="0" w:after="0" w:line="480" w:lineRule="auto"/>
        <w:rPr>
          <w:rFonts w:ascii="Times New Roman" w:eastAsia="Times New Roman" w:hAnsi="Times New Roman"/>
          <w:sz w:val="24"/>
          <w:szCs w:val="24"/>
          <w:lang w:val="pl-PL"/>
        </w:rPr>
      </w:pPr>
      <w:r w:rsidRPr="0079245F">
        <w:rPr>
          <w:rFonts w:ascii="Times New Roman" w:eastAsia="Times New Roman" w:hAnsi="Times New Roman"/>
          <w:sz w:val="24"/>
          <w:szCs w:val="24"/>
          <w:lang w:val="pl-PL"/>
        </w:rPr>
        <w:t xml:space="preserve">Wykonanie kanalizacji deszczowej z rur PVC-U (SN8) DN 315 mm     </w:t>
      </w:r>
    </w:p>
    <w:p w:rsidR="00092BFC" w:rsidRPr="0079245F" w:rsidRDefault="00092BFC" w:rsidP="0079245F">
      <w:pPr>
        <w:widowControl/>
        <w:numPr>
          <w:ilvl w:val="0"/>
          <w:numId w:val="34"/>
        </w:numPr>
        <w:suppressAutoHyphens w:val="0"/>
        <w:spacing w:before="0" w:after="0" w:line="480" w:lineRule="auto"/>
        <w:rPr>
          <w:rFonts w:ascii="Times New Roman" w:eastAsia="Times New Roman" w:hAnsi="Times New Roman"/>
          <w:sz w:val="24"/>
          <w:szCs w:val="24"/>
          <w:lang w:val="pl-PL"/>
        </w:rPr>
      </w:pPr>
      <w:r>
        <w:rPr>
          <w:rFonts w:ascii="Times New Roman" w:eastAsia="Times New Roman" w:hAnsi="Times New Roman"/>
          <w:sz w:val="24"/>
          <w:szCs w:val="24"/>
          <w:lang w:val="pl-PL"/>
        </w:rPr>
        <w:t xml:space="preserve">Wykonanie </w:t>
      </w:r>
      <w:proofErr w:type="spellStart"/>
      <w:r>
        <w:rPr>
          <w:rFonts w:ascii="Times New Roman" w:eastAsia="Times New Roman" w:hAnsi="Times New Roman"/>
          <w:sz w:val="24"/>
          <w:szCs w:val="24"/>
          <w:lang w:val="pl-PL"/>
        </w:rPr>
        <w:t>przykanalików</w:t>
      </w:r>
      <w:proofErr w:type="spellEnd"/>
      <w:r>
        <w:rPr>
          <w:rFonts w:ascii="Times New Roman" w:eastAsia="Times New Roman" w:hAnsi="Times New Roman"/>
          <w:sz w:val="24"/>
          <w:szCs w:val="24"/>
          <w:lang w:val="pl-PL"/>
        </w:rPr>
        <w:t xml:space="preserve"> z </w:t>
      </w:r>
      <w:r w:rsidRPr="0079245F">
        <w:rPr>
          <w:rFonts w:ascii="Times New Roman" w:eastAsia="Times New Roman" w:hAnsi="Times New Roman"/>
          <w:sz w:val="24"/>
          <w:szCs w:val="24"/>
          <w:lang w:val="pl-PL"/>
        </w:rPr>
        <w:t xml:space="preserve">rur PVC-U (SN8) DN </w:t>
      </w:r>
      <w:r>
        <w:rPr>
          <w:rFonts w:ascii="Times New Roman" w:eastAsia="Times New Roman" w:hAnsi="Times New Roman"/>
          <w:sz w:val="24"/>
          <w:szCs w:val="24"/>
          <w:lang w:val="pl-PL"/>
        </w:rPr>
        <w:t>200</w:t>
      </w:r>
      <w:r w:rsidRPr="0079245F">
        <w:rPr>
          <w:rFonts w:ascii="Times New Roman" w:eastAsia="Times New Roman" w:hAnsi="Times New Roman"/>
          <w:sz w:val="24"/>
          <w:szCs w:val="24"/>
          <w:lang w:val="pl-PL"/>
        </w:rPr>
        <w:t xml:space="preserve"> mm     </w:t>
      </w:r>
    </w:p>
    <w:p w:rsidR="0079245F" w:rsidRDefault="0079245F" w:rsidP="0079245F">
      <w:pPr>
        <w:widowControl/>
        <w:numPr>
          <w:ilvl w:val="0"/>
          <w:numId w:val="34"/>
        </w:numPr>
        <w:suppressAutoHyphens w:val="0"/>
        <w:spacing w:before="0" w:after="0" w:line="480" w:lineRule="auto"/>
        <w:rPr>
          <w:rFonts w:ascii="Times New Roman" w:eastAsia="Times New Roman" w:hAnsi="Times New Roman"/>
          <w:sz w:val="24"/>
          <w:szCs w:val="24"/>
          <w:lang w:val="pl-PL"/>
        </w:rPr>
      </w:pPr>
      <w:r w:rsidRPr="0079245F">
        <w:rPr>
          <w:rFonts w:ascii="Times New Roman" w:eastAsia="Times New Roman" w:hAnsi="Times New Roman"/>
          <w:sz w:val="24"/>
          <w:szCs w:val="24"/>
          <w:lang w:val="pl-PL"/>
        </w:rPr>
        <w:t xml:space="preserve">Wykonanie studni rewizyjnych z kręgów betonowych o śr. 1000 </w:t>
      </w:r>
      <w:proofErr w:type="gramStart"/>
      <w:r w:rsidRPr="0079245F">
        <w:rPr>
          <w:rFonts w:ascii="Times New Roman" w:eastAsia="Times New Roman" w:hAnsi="Times New Roman"/>
          <w:sz w:val="24"/>
          <w:szCs w:val="24"/>
          <w:lang w:val="pl-PL"/>
        </w:rPr>
        <w:t>mm</w:t>
      </w:r>
      <w:proofErr w:type="gramEnd"/>
      <w:r w:rsidRPr="0079245F">
        <w:rPr>
          <w:rFonts w:ascii="Times New Roman" w:eastAsia="Times New Roman" w:hAnsi="Times New Roman"/>
          <w:sz w:val="24"/>
          <w:szCs w:val="24"/>
          <w:lang w:val="pl-PL"/>
        </w:rPr>
        <w:t xml:space="preserve"> w gotowym wykopie o głębokości do 3 m wraz z obetonowaniem włazu </w:t>
      </w:r>
    </w:p>
    <w:p w:rsidR="00092BFC" w:rsidRDefault="00092BFC" w:rsidP="0079245F">
      <w:pPr>
        <w:widowControl/>
        <w:numPr>
          <w:ilvl w:val="0"/>
          <w:numId w:val="34"/>
        </w:numPr>
        <w:suppressAutoHyphens w:val="0"/>
        <w:spacing w:before="0" w:after="0" w:line="480" w:lineRule="auto"/>
        <w:rPr>
          <w:rFonts w:ascii="Times New Roman" w:eastAsia="Times New Roman" w:hAnsi="Times New Roman"/>
          <w:sz w:val="24"/>
          <w:szCs w:val="24"/>
          <w:lang w:val="pl-PL"/>
        </w:rPr>
      </w:pPr>
      <w:r>
        <w:rPr>
          <w:rFonts w:ascii="Times New Roman" w:eastAsia="Times New Roman" w:hAnsi="Times New Roman"/>
          <w:sz w:val="24"/>
          <w:szCs w:val="24"/>
          <w:lang w:val="pl-PL"/>
        </w:rPr>
        <w:t xml:space="preserve">Wykonanie </w:t>
      </w:r>
      <w:r w:rsidR="00985AA9" w:rsidRPr="0079245F">
        <w:rPr>
          <w:rFonts w:ascii="Times New Roman" w:eastAsia="Times New Roman" w:hAnsi="Times New Roman"/>
          <w:sz w:val="24"/>
          <w:szCs w:val="24"/>
          <w:lang w:val="pl-PL"/>
        </w:rPr>
        <w:t>studni rewizyjnych</w:t>
      </w:r>
      <w:r w:rsidR="00985AA9">
        <w:rPr>
          <w:rFonts w:ascii="Times New Roman" w:eastAsia="Times New Roman" w:hAnsi="Times New Roman"/>
          <w:sz w:val="24"/>
          <w:szCs w:val="24"/>
          <w:lang w:val="pl-PL"/>
        </w:rPr>
        <w:t xml:space="preserve"> z osadnikiem</w:t>
      </w:r>
      <w:r w:rsidR="00985AA9" w:rsidRPr="0079245F">
        <w:rPr>
          <w:rFonts w:ascii="Times New Roman" w:eastAsia="Times New Roman" w:hAnsi="Times New Roman"/>
          <w:sz w:val="24"/>
          <w:szCs w:val="24"/>
          <w:lang w:val="pl-PL"/>
        </w:rPr>
        <w:t xml:space="preserve"> z kręgów betonowych o śr. 1000 </w:t>
      </w:r>
      <w:proofErr w:type="gramStart"/>
      <w:r w:rsidR="00985AA9" w:rsidRPr="0079245F">
        <w:rPr>
          <w:rFonts w:ascii="Times New Roman" w:eastAsia="Times New Roman" w:hAnsi="Times New Roman"/>
          <w:sz w:val="24"/>
          <w:szCs w:val="24"/>
          <w:lang w:val="pl-PL"/>
        </w:rPr>
        <w:t>mm</w:t>
      </w:r>
      <w:proofErr w:type="gramEnd"/>
      <w:r w:rsidR="00985AA9" w:rsidRPr="0079245F">
        <w:rPr>
          <w:rFonts w:ascii="Times New Roman" w:eastAsia="Times New Roman" w:hAnsi="Times New Roman"/>
          <w:sz w:val="24"/>
          <w:szCs w:val="24"/>
          <w:lang w:val="pl-PL"/>
        </w:rPr>
        <w:t xml:space="preserve"> w gotowym wykopie o głębokości do 3 m wraz z obetonowaniem włazu</w:t>
      </w:r>
    </w:p>
    <w:p w:rsidR="00092BFC" w:rsidRPr="0079245F" w:rsidRDefault="00092BFC" w:rsidP="0079245F">
      <w:pPr>
        <w:widowControl/>
        <w:numPr>
          <w:ilvl w:val="0"/>
          <w:numId w:val="34"/>
        </w:numPr>
        <w:suppressAutoHyphens w:val="0"/>
        <w:spacing w:before="0" w:after="0" w:line="480" w:lineRule="auto"/>
        <w:rPr>
          <w:rFonts w:ascii="Times New Roman" w:eastAsia="Times New Roman" w:hAnsi="Times New Roman"/>
          <w:sz w:val="24"/>
          <w:szCs w:val="24"/>
          <w:lang w:val="pl-PL"/>
        </w:rPr>
      </w:pPr>
      <w:r>
        <w:rPr>
          <w:rFonts w:ascii="Times New Roman" w:eastAsia="Times New Roman" w:hAnsi="Times New Roman"/>
          <w:sz w:val="24"/>
          <w:szCs w:val="24"/>
          <w:lang w:val="pl-PL"/>
        </w:rPr>
        <w:t>Wykonanie wpustów ulicznych z osadnikiem o średnicy 500 mm</w:t>
      </w:r>
    </w:p>
    <w:p w:rsidR="0079245F" w:rsidRPr="0079245F" w:rsidRDefault="00092BFC" w:rsidP="0079245F">
      <w:pPr>
        <w:widowControl/>
        <w:numPr>
          <w:ilvl w:val="0"/>
          <w:numId w:val="34"/>
        </w:numPr>
        <w:suppressAutoHyphens w:val="0"/>
        <w:spacing w:before="0" w:after="0" w:line="480" w:lineRule="auto"/>
        <w:rPr>
          <w:rFonts w:ascii="Times New Roman" w:eastAsia="Times New Roman" w:hAnsi="Times New Roman"/>
          <w:sz w:val="24"/>
          <w:szCs w:val="24"/>
          <w:lang w:val="pl-PL"/>
        </w:rPr>
      </w:pPr>
      <w:r>
        <w:rPr>
          <w:rFonts w:ascii="Times New Roman" w:eastAsia="Times New Roman" w:hAnsi="Times New Roman"/>
          <w:sz w:val="24"/>
          <w:szCs w:val="24"/>
          <w:lang w:val="pl-PL"/>
        </w:rPr>
        <w:t>Wykonanie podsypki</w:t>
      </w:r>
      <w:r w:rsidR="0079245F" w:rsidRPr="0079245F">
        <w:rPr>
          <w:rFonts w:ascii="Times New Roman" w:eastAsia="Times New Roman" w:hAnsi="Times New Roman"/>
          <w:sz w:val="24"/>
          <w:szCs w:val="24"/>
          <w:lang w:val="pl-PL"/>
        </w:rPr>
        <w:t xml:space="preserve"> piaskowej o gr</w:t>
      </w:r>
      <w:r>
        <w:rPr>
          <w:rFonts w:ascii="Times New Roman" w:eastAsia="Times New Roman" w:hAnsi="Times New Roman"/>
          <w:sz w:val="24"/>
          <w:szCs w:val="24"/>
          <w:lang w:val="pl-PL"/>
        </w:rPr>
        <w:t>ub.</w:t>
      </w:r>
      <w:r w:rsidR="0079245F" w:rsidRPr="0079245F">
        <w:rPr>
          <w:rFonts w:ascii="Times New Roman" w:eastAsia="Times New Roman" w:hAnsi="Times New Roman"/>
          <w:sz w:val="24"/>
          <w:szCs w:val="24"/>
          <w:lang w:val="pl-PL"/>
        </w:rPr>
        <w:t xml:space="preserve"> </w:t>
      </w:r>
      <w:r>
        <w:rPr>
          <w:rFonts w:ascii="Times New Roman" w:eastAsia="Times New Roman" w:hAnsi="Times New Roman"/>
          <w:sz w:val="24"/>
          <w:szCs w:val="24"/>
          <w:lang w:val="pl-PL"/>
        </w:rPr>
        <w:t xml:space="preserve">15 cm pod kanalizację deszczową i </w:t>
      </w:r>
      <w:proofErr w:type="spellStart"/>
      <w:r>
        <w:rPr>
          <w:rFonts w:ascii="Times New Roman" w:eastAsia="Times New Roman" w:hAnsi="Times New Roman"/>
          <w:sz w:val="24"/>
          <w:szCs w:val="24"/>
          <w:lang w:val="pl-PL"/>
        </w:rPr>
        <w:t>przykanaliki</w:t>
      </w:r>
      <w:proofErr w:type="spellEnd"/>
    </w:p>
    <w:p w:rsidR="0079245F" w:rsidRDefault="0079245F" w:rsidP="0079245F">
      <w:pPr>
        <w:widowControl/>
        <w:numPr>
          <w:ilvl w:val="0"/>
          <w:numId w:val="34"/>
        </w:numPr>
        <w:suppressAutoHyphens w:val="0"/>
        <w:spacing w:before="0" w:after="0" w:line="480" w:lineRule="auto"/>
        <w:rPr>
          <w:rFonts w:ascii="Times New Roman" w:eastAsia="Times New Roman" w:hAnsi="Times New Roman"/>
          <w:sz w:val="24"/>
          <w:szCs w:val="24"/>
          <w:lang w:val="pl-PL"/>
        </w:rPr>
      </w:pPr>
      <w:r w:rsidRPr="0079245F">
        <w:rPr>
          <w:rFonts w:ascii="Times New Roman" w:eastAsia="Times New Roman" w:hAnsi="Times New Roman"/>
          <w:sz w:val="24"/>
          <w:szCs w:val="24"/>
          <w:lang w:val="pl-PL"/>
        </w:rPr>
        <w:t>Wykonanie podbudowy betonowej z beto</w:t>
      </w:r>
      <w:r w:rsidR="00092BFC">
        <w:rPr>
          <w:rFonts w:ascii="Times New Roman" w:eastAsia="Times New Roman" w:hAnsi="Times New Roman"/>
          <w:sz w:val="24"/>
          <w:szCs w:val="24"/>
          <w:lang w:val="pl-PL"/>
        </w:rPr>
        <w:t>nu C16/20 pod studnie rewizyjne i wpusty</w:t>
      </w:r>
      <w:r w:rsidRPr="0079245F">
        <w:rPr>
          <w:rFonts w:ascii="Times New Roman" w:eastAsia="Times New Roman" w:hAnsi="Times New Roman"/>
          <w:sz w:val="24"/>
          <w:szCs w:val="24"/>
          <w:lang w:val="pl-PL"/>
        </w:rPr>
        <w:t xml:space="preserve"> o gr</w:t>
      </w:r>
      <w:r w:rsidR="00930813">
        <w:rPr>
          <w:rFonts w:ascii="Times New Roman" w:eastAsia="Times New Roman" w:hAnsi="Times New Roman"/>
          <w:sz w:val="24"/>
          <w:szCs w:val="24"/>
          <w:lang w:val="pl-PL"/>
        </w:rPr>
        <w:t>ub</w:t>
      </w:r>
      <w:r w:rsidRPr="0079245F">
        <w:rPr>
          <w:rFonts w:ascii="Times New Roman" w:eastAsia="Times New Roman" w:hAnsi="Times New Roman"/>
          <w:sz w:val="24"/>
          <w:szCs w:val="24"/>
          <w:lang w:val="pl-PL"/>
        </w:rPr>
        <w:t>. 15 cm</w:t>
      </w:r>
    </w:p>
    <w:p w:rsidR="00985AA9" w:rsidRDefault="00985AA9" w:rsidP="00985AA9">
      <w:pPr>
        <w:widowControl/>
        <w:numPr>
          <w:ilvl w:val="0"/>
          <w:numId w:val="34"/>
        </w:numPr>
        <w:suppressAutoHyphens w:val="0"/>
        <w:spacing w:before="0" w:after="0" w:line="480" w:lineRule="auto"/>
        <w:rPr>
          <w:rFonts w:ascii="Times New Roman" w:eastAsia="Times New Roman" w:hAnsi="Times New Roman"/>
          <w:sz w:val="24"/>
          <w:szCs w:val="24"/>
          <w:lang w:val="pl-PL"/>
        </w:rPr>
      </w:pPr>
      <w:r w:rsidRPr="00985AA9">
        <w:rPr>
          <w:rFonts w:ascii="Times New Roman" w:eastAsia="Times New Roman" w:hAnsi="Times New Roman"/>
          <w:sz w:val="24"/>
          <w:szCs w:val="24"/>
          <w:lang w:val="pl-PL"/>
        </w:rPr>
        <w:t xml:space="preserve">Wykonanie </w:t>
      </w:r>
      <w:proofErr w:type="spellStart"/>
      <w:r w:rsidRPr="00985AA9">
        <w:rPr>
          <w:rFonts w:ascii="Times New Roman" w:eastAsia="Times New Roman" w:hAnsi="Times New Roman"/>
          <w:sz w:val="24"/>
          <w:szCs w:val="24"/>
          <w:lang w:val="pl-PL"/>
        </w:rPr>
        <w:t>warstyw</w:t>
      </w:r>
      <w:proofErr w:type="spellEnd"/>
      <w:r w:rsidRPr="00985AA9">
        <w:rPr>
          <w:rFonts w:ascii="Times New Roman" w:eastAsia="Times New Roman" w:hAnsi="Times New Roman"/>
          <w:sz w:val="24"/>
          <w:szCs w:val="24"/>
          <w:lang w:val="pl-PL"/>
        </w:rPr>
        <w:t xml:space="preserve"> docieplaj</w:t>
      </w:r>
      <w:r w:rsidRPr="00985AA9">
        <w:rPr>
          <w:rFonts w:ascii="Times New Roman" w:eastAsia="Times New Roman" w:hAnsi="Times New Roman" w:hint="cs"/>
          <w:sz w:val="24"/>
          <w:szCs w:val="24"/>
          <w:lang w:val="pl-PL"/>
        </w:rPr>
        <w:t>ą</w:t>
      </w:r>
      <w:r w:rsidRPr="00985AA9">
        <w:rPr>
          <w:rFonts w:ascii="Times New Roman" w:eastAsia="Times New Roman" w:hAnsi="Times New Roman"/>
          <w:sz w:val="24"/>
          <w:szCs w:val="24"/>
          <w:lang w:val="pl-PL"/>
        </w:rPr>
        <w:t>cej z keramzytu o frakcji - 2-4 mm (ci</w:t>
      </w:r>
      <w:r w:rsidRPr="00985AA9">
        <w:rPr>
          <w:rFonts w:ascii="Times New Roman" w:eastAsia="Times New Roman" w:hAnsi="Times New Roman" w:hint="cs"/>
          <w:sz w:val="24"/>
          <w:szCs w:val="24"/>
          <w:lang w:val="pl-PL"/>
        </w:rPr>
        <w:t>ęż</w:t>
      </w:r>
      <w:r w:rsidRPr="00985AA9">
        <w:rPr>
          <w:rFonts w:ascii="Times New Roman" w:eastAsia="Times New Roman" w:hAnsi="Times New Roman"/>
          <w:sz w:val="24"/>
          <w:szCs w:val="24"/>
          <w:lang w:val="pl-PL"/>
        </w:rPr>
        <w:t>ar obj. 332-449 kg/</w:t>
      </w:r>
      <w:proofErr w:type="gramStart"/>
      <w:r w:rsidRPr="00985AA9">
        <w:rPr>
          <w:rFonts w:ascii="Times New Roman" w:eastAsia="Times New Roman" w:hAnsi="Times New Roman"/>
          <w:sz w:val="24"/>
          <w:szCs w:val="24"/>
          <w:lang w:val="pl-PL"/>
        </w:rPr>
        <w:t>m</w:t>
      </w:r>
      <w:r w:rsidRPr="00985AA9">
        <w:rPr>
          <w:rFonts w:ascii="Times New Roman" w:eastAsia="Times New Roman" w:hAnsi="Times New Roman" w:hint="cs"/>
          <w:sz w:val="24"/>
          <w:szCs w:val="24"/>
          <w:lang w:val="pl-PL"/>
        </w:rPr>
        <w:t>³</w:t>
      </w:r>
      <w:r w:rsidRPr="00985AA9">
        <w:rPr>
          <w:rFonts w:ascii="Times New Roman" w:eastAsia="Times New Roman" w:hAnsi="Times New Roman"/>
          <w:sz w:val="24"/>
          <w:szCs w:val="24"/>
          <w:lang w:val="pl-PL"/>
        </w:rPr>
        <w:t>)  grubo</w:t>
      </w:r>
      <w:r w:rsidRPr="00985AA9">
        <w:rPr>
          <w:rFonts w:ascii="Times New Roman" w:eastAsia="Times New Roman" w:hAnsi="Times New Roman" w:hint="cs"/>
          <w:sz w:val="24"/>
          <w:szCs w:val="24"/>
          <w:lang w:val="pl-PL"/>
        </w:rPr>
        <w:t>ś</w:t>
      </w:r>
      <w:r w:rsidRPr="00985AA9">
        <w:rPr>
          <w:rFonts w:ascii="Times New Roman" w:eastAsia="Times New Roman" w:hAnsi="Times New Roman"/>
          <w:sz w:val="24"/>
          <w:szCs w:val="24"/>
          <w:lang w:val="pl-PL"/>
        </w:rPr>
        <w:t>ci</w:t>
      </w:r>
      <w:proofErr w:type="gramEnd"/>
      <w:r w:rsidRPr="00985AA9">
        <w:rPr>
          <w:rFonts w:ascii="Times New Roman" w:eastAsia="Times New Roman" w:hAnsi="Times New Roman"/>
          <w:sz w:val="24"/>
          <w:szCs w:val="24"/>
          <w:lang w:val="pl-PL"/>
        </w:rPr>
        <w:t xml:space="preserve"> 20 cm</w:t>
      </w:r>
    </w:p>
    <w:p w:rsidR="00092BFC" w:rsidRPr="0079245F" w:rsidRDefault="00092BFC" w:rsidP="00985AA9">
      <w:pPr>
        <w:widowControl/>
        <w:numPr>
          <w:ilvl w:val="0"/>
          <w:numId w:val="34"/>
        </w:numPr>
        <w:suppressAutoHyphens w:val="0"/>
        <w:spacing w:before="0" w:after="0" w:line="480" w:lineRule="auto"/>
        <w:rPr>
          <w:rFonts w:ascii="Times New Roman" w:eastAsia="Times New Roman" w:hAnsi="Times New Roman"/>
          <w:sz w:val="24"/>
          <w:szCs w:val="24"/>
          <w:lang w:val="pl-PL"/>
        </w:rPr>
      </w:pPr>
      <w:r>
        <w:rPr>
          <w:rFonts w:ascii="Times New Roman" w:eastAsia="Times New Roman" w:hAnsi="Times New Roman"/>
          <w:sz w:val="24"/>
          <w:szCs w:val="24"/>
          <w:lang w:val="pl-PL"/>
        </w:rPr>
        <w:t xml:space="preserve">Wykonanie umocnienia wylotu kanalizacji </w:t>
      </w:r>
      <w:r w:rsidR="00985AA9" w:rsidRPr="00985AA9">
        <w:rPr>
          <w:rFonts w:ascii="Times New Roman" w:eastAsia="Times New Roman" w:hAnsi="Times New Roman"/>
          <w:sz w:val="24"/>
          <w:szCs w:val="24"/>
          <w:lang w:val="pl-PL"/>
        </w:rPr>
        <w:t>kamieniami naturalnymi na podsypce cementowo-piaskowej o grubo</w:t>
      </w:r>
      <w:r w:rsidR="00985AA9" w:rsidRPr="00985AA9">
        <w:rPr>
          <w:rFonts w:ascii="Times New Roman" w:eastAsia="Times New Roman" w:hAnsi="Times New Roman" w:hint="cs"/>
          <w:sz w:val="24"/>
          <w:szCs w:val="24"/>
          <w:lang w:val="pl-PL"/>
        </w:rPr>
        <w:t>ś</w:t>
      </w:r>
      <w:r w:rsidR="00985AA9" w:rsidRPr="00985AA9">
        <w:rPr>
          <w:rFonts w:ascii="Times New Roman" w:eastAsia="Times New Roman" w:hAnsi="Times New Roman"/>
          <w:sz w:val="24"/>
          <w:szCs w:val="24"/>
          <w:lang w:val="pl-PL"/>
        </w:rPr>
        <w:t>ci 10 cm spoinowanymi zapraw</w:t>
      </w:r>
      <w:r w:rsidR="00985AA9" w:rsidRPr="00985AA9">
        <w:rPr>
          <w:rFonts w:ascii="Times New Roman" w:eastAsia="Times New Roman" w:hAnsi="Times New Roman" w:hint="cs"/>
          <w:sz w:val="24"/>
          <w:szCs w:val="24"/>
          <w:lang w:val="pl-PL"/>
        </w:rPr>
        <w:t>ą</w:t>
      </w:r>
      <w:r w:rsidR="00985AA9" w:rsidRPr="00985AA9">
        <w:rPr>
          <w:rFonts w:ascii="Times New Roman" w:eastAsia="Times New Roman" w:hAnsi="Times New Roman"/>
          <w:sz w:val="24"/>
          <w:szCs w:val="24"/>
          <w:lang w:val="pl-PL"/>
        </w:rPr>
        <w:t xml:space="preserve"> cementow</w:t>
      </w:r>
      <w:r w:rsidR="00985AA9" w:rsidRPr="00985AA9">
        <w:rPr>
          <w:rFonts w:ascii="Times New Roman" w:eastAsia="Times New Roman" w:hAnsi="Times New Roman" w:hint="cs"/>
          <w:sz w:val="24"/>
          <w:szCs w:val="24"/>
          <w:lang w:val="pl-PL"/>
        </w:rPr>
        <w:t>ą</w:t>
      </w:r>
    </w:p>
    <w:p w:rsidR="0079245F" w:rsidRPr="0079245F" w:rsidRDefault="0079245F" w:rsidP="0079245F">
      <w:pPr>
        <w:widowControl/>
        <w:numPr>
          <w:ilvl w:val="0"/>
          <w:numId w:val="34"/>
        </w:numPr>
        <w:suppressAutoHyphens w:val="0"/>
        <w:spacing w:before="0" w:after="0" w:line="480" w:lineRule="auto"/>
        <w:rPr>
          <w:rFonts w:ascii="Times New Roman" w:eastAsia="Times New Roman" w:hAnsi="Times New Roman"/>
          <w:sz w:val="24"/>
          <w:szCs w:val="24"/>
          <w:lang w:val="pl-PL"/>
        </w:rPr>
      </w:pPr>
      <w:r w:rsidRPr="0079245F">
        <w:rPr>
          <w:rFonts w:ascii="Times New Roman" w:eastAsia="Times New Roman" w:hAnsi="Times New Roman"/>
          <w:sz w:val="24"/>
          <w:szCs w:val="24"/>
          <w:lang w:val="pl-PL"/>
        </w:rPr>
        <w:t xml:space="preserve">Próba szczelności kanałów rurowych o śr. </w:t>
      </w:r>
      <w:proofErr w:type="gramStart"/>
      <w:r w:rsidRPr="0079245F">
        <w:rPr>
          <w:rFonts w:ascii="Times New Roman" w:eastAsia="Times New Roman" w:hAnsi="Times New Roman"/>
          <w:sz w:val="24"/>
          <w:szCs w:val="24"/>
          <w:lang w:val="pl-PL"/>
        </w:rPr>
        <w:t>nom</w:t>
      </w:r>
      <w:proofErr w:type="gramEnd"/>
      <w:r w:rsidRPr="0079245F">
        <w:rPr>
          <w:rFonts w:ascii="Times New Roman" w:eastAsia="Times New Roman" w:hAnsi="Times New Roman"/>
          <w:sz w:val="24"/>
          <w:szCs w:val="24"/>
          <w:lang w:val="pl-PL"/>
        </w:rPr>
        <w:t xml:space="preserve">. </w:t>
      </w:r>
      <w:r w:rsidR="00985AA9">
        <w:rPr>
          <w:rFonts w:ascii="Times New Roman" w:eastAsia="Times New Roman" w:hAnsi="Times New Roman"/>
          <w:sz w:val="24"/>
          <w:szCs w:val="24"/>
          <w:lang w:val="pl-PL"/>
        </w:rPr>
        <w:t xml:space="preserve">200, </w:t>
      </w:r>
      <w:r w:rsidRPr="0079245F">
        <w:rPr>
          <w:rFonts w:ascii="Times New Roman" w:eastAsia="Times New Roman" w:hAnsi="Times New Roman"/>
          <w:sz w:val="24"/>
          <w:szCs w:val="24"/>
          <w:lang w:val="pl-PL"/>
        </w:rPr>
        <w:t xml:space="preserve">315 </w:t>
      </w:r>
      <w:proofErr w:type="gramStart"/>
      <w:r w:rsidRPr="0079245F">
        <w:rPr>
          <w:rFonts w:ascii="Times New Roman" w:eastAsia="Times New Roman" w:hAnsi="Times New Roman"/>
          <w:sz w:val="24"/>
          <w:szCs w:val="24"/>
          <w:lang w:val="pl-PL"/>
        </w:rPr>
        <w:t>mm</w:t>
      </w:r>
      <w:proofErr w:type="gramEnd"/>
    </w:p>
    <w:p w:rsidR="002E0F6A" w:rsidRPr="00395435" w:rsidRDefault="00357A63" w:rsidP="00576356">
      <w:pPr>
        <w:spacing w:before="100" w:beforeAutospacing="1" w:after="0" w:line="360" w:lineRule="auto"/>
        <w:rPr>
          <w:rFonts w:ascii="Times New Roman" w:hAnsi="Times New Roman"/>
          <w:b/>
          <w:bCs/>
          <w:sz w:val="24"/>
          <w:szCs w:val="24"/>
          <w:lang w:val="pl-PL"/>
        </w:rPr>
      </w:pPr>
      <w:r>
        <w:rPr>
          <w:rFonts w:ascii="Times New Roman" w:hAnsi="Times New Roman"/>
          <w:sz w:val="24"/>
          <w:szCs w:val="24"/>
          <w:lang w:val="pl-PL"/>
        </w:rPr>
        <w:t xml:space="preserve">   </w:t>
      </w:r>
      <w:r w:rsidR="002E0F6A" w:rsidRPr="00395435">
        <w:rPr>
          <w:rFonts w:ascii="Times New Roman" w:hAnsi="Times New Roman"/>
          <w:b/>
          <w:bCs/>
          <w:sz w:val="24"/>
          <w:szCs w:val="24"/>
          <w:lang w:val="pl-PL"/>
        </w:rPr>
        <w:t>1.4. Określenia podstawowe</w:t>
      </w:r>
    </w:p>
    <w:p w:rsidR="00FD2CC0" w:rsidRPr="00395435" w:rsidRDefault="00FD2CC0" w:rsidP="00576356">
      <w:pPr>
        <w:spacing w:before="0"/>
        <w:jc w:val="left"/>
        <w:rPr>
          <w:rFonts w:ascii="Times New Roman" w:hAnsi="Times New Roman"/>
          <w:sz w:val="24"/>
          <w:szCs w:val="24"/>
          <w:lang w:val="pl-PL"/>
        </w:rPr>
      </w:pPr>
      <w:r w:rsidRPr="00B22F89">
        <w:rPr>
          <w:rFonts w:ascii="Times New Roman" w:hAnsi="Times New Roman"/>
          <w:sz w:val="24"/>
          <w:lang w:val="pl-PL"/>
        </w:rPr>
        <w:tab/>
      </w:r>
      <w:r w:rsidRPr="00395435">
        <w:rPr>
          <w:rFonts w:ascii="Times New Roman" w:hAnsi="Times New Roman"/>
          <w:sz w:val="24"/>
          <w:lang w:val="pl-PL"/>
        </w:rPr>
        <w:t>Określenia podstawowe w niniejszej Specyfikacji są zgodne z odpowiednimi polskimi normami, a w szczególności PN-87/B-01070, PN-92/B-10735, PN-92/B-10729 i Specyfikacją D-M.00.00.00 „Wymagania ogólne”.</w:t>
      </w:r>
    </w:p>
    <w:p w:rsidR="00395435" w:rsidRDefault="002E0F6A" w:rsidP="00407EA9">
      <w:pPr>
        <w:spacing w:before="100" w:line="220" w:lineRule="auto"/>
        <w:jc w:val="left"/>
        <w:rPr>
          <w:rFonts w:ascii="Times New Roman" w:hAnsi="Times New Roman"/>
          <w:sz w:val="24"/>
          <w:szCs w:val="24"/>
          <w:lang w:val="pl-PL"/>
        </w:rPr>
      </w:pPr>
      <w:r w:rsidRPr="00395435">
        <w:rPr>
          <w:rFonts w:ascii="Times New Roman" w:hAnsi="Times New Roman"/>
          <w:b/>
          <w:bCs/>
          <w:sz w:val="24"/>
          <w:szCs w:val="24"/>
          <w:lang w:val="pl-PL"/>
        </w:rPr>
        <w:t>1.4.1.</w:t>
      </w:r>
      <w:r w:rsidRPr="00395435">
        <w:rPr>
          <w:rFonts w:ascii="Times New Roman" w:hAnsi="Times New Roman"/>
          <w:sz w:val="24"/>
          <w:szCs w:val="24"/>
          <w:lang w:val="pl-PL"/>
        </w:rPr>
        <w:t xml:space="preserve"> </w:t>
      </w:r>
      <w:r w:rsidR="00750742">
        <w:rPr>
          <w:rFonts w:ascii="Times New Roman" w:hAnsi="Times New Roman"/>
          <w:sz w:val="24"/>
          <w:szCs w:val="24"/>
          <w:lang w:val="pl-PL"/>
        </w:rPr>
        <w:t>Rów kryty</w:t>
      </w:r>
      <w:r w:rsidRPr="00395435">
        <w:rPr>
          <w:rFonts w:ascii="Times New Roman" w:hAnsi="Times New Roman"/>
          <w:sz w:val="24"/>
          <w:szCs w:val="24"/>
          <w:lang w:val="pl-PL"/>
        </w:rPr>
        <w:t>- sieć kanalizacyjna zewnętrzna przeznaczona do odprowadzania ścieków opadowych.</w:t>
      </w:r>
    </w:p>
    <w:p w:rsidR="00F36AA4" w:rsidRPr="00395435" w:rsidRDefault="00750742" w:rsidP="00407EA9">
      <w:pPr>
        <w:spacing w:before="100" w:line="220" w:lineRule="auto"/>
        <w:jc w:val="left"/>
        <w:rPr>
          <w:rFonts w:ascii="Times New Roman" w:hAnsi="Times New Roman"/>
          <w:sz w:val="24"/>
          <w:szCs w:val="24"/>
          <w:lang w:val="pl-PL"/>
        </w:rPr>
      </w:pPr>
      <w:r w:rsidRPr="00750742">
        <w:rPr>
          <w:rFonts w:ascii="Times New Roman" w:hAnsi="Times New Roman"/>
          <w:b/>
          <w:bCs/>
          <w:sz w:val="24"/>
          <w:szCs w:val="24"/>
          <w:lang w:val="pl-PL"/>
        </w:rPr>
        <w:lastRenderedPageBreak/>
        <w:t>1.4.2.</w:t>
      </w:r>
      <w:r>
        <w:rPr>
          <w:rFonts w:ascii="Times New Roman" w:hAnsi="Times New Roman"/>
          <w:sz w:val="24"/>
          <w:szCs w:val="24"/>
          <w:lang w:val="pl-PL"/>
        </w:rPr>
        <w:t xml:space="preserve"> System podczyszczania wód - </w:t>
      </w:r>
      <w:r w:rsidRPr="00395435">
        <w:rPr>
          <w:rFonts w:ascii="Times New Roman" w:hAnsi="Times New Roman"/>
          <w:sz w:val="24"/>
          <w:szCs w:val="24"/>
          <w:lang w:val="pl-PL"/>
        </w:rPr>
        <w:t>sieć kanalizacyjna zewnętrzna przeznaczona do odprowadzania</w:t>
      </w:r>
      <w:r>
        <w:rPr>
          <w:rFonts w:ascii="Times New Roman" w:hAnsi="Times New Roman"/>
          <w:sz w:val="24"/>
          <w:szCs w:val="24"/>
          <w:lang w:val="pl-PL"/>
        </w:rPr>
        <w:t xml:space="preserve"> i </w:t>
      </w:r>
      <w:r w:rsidR="00E4764C">
        <w:rPr>
          <w:rFonts w:ascii="Times New Roman" w:hAnsi="Times New Roman"/>
          <w:sz w:val="24"/>
          <w:szCs w:val="24"/>
          <w:lang w:val="pl-PL"/>
        </w:rPr>
        <w:t xml:space="preserve">podczyszczania </w:t>
      </w:r>
      <w:r w:rsidR="00E4764C" w:rsidRPr="00395435">
        <w:rPr>
          <w:rFonts w:ascii="Times New Roman" w:hAnsi="Times New Roman"/>
          <w:sz w:val="24"/>
          <w:szCs w:val="24"/>
          <w:lang w:val="pl-PL"/>
        </w:rPr>
        <w:t>ścieków</w:t>
      </w:r>
      <w:r w:rsidRPr="00395435">
        <w:rPr>
          <w:rFonts w:ascii="Times New Roman" w:hAnsi="Times New Roman"/>
          <w:sz w:val="24"/>
          <w:szCs w:val="24"/>
          <w:lang w:val="pl-PL"/>
        </w:rPr>
        <w:t xml:space="preserve"> opadowych.</w:t>
      </w:r>
    </w:p>
    <w:p w:rsidR="002E0F6A" w:rsidRPr="00395435" w:rsidRDefault="002E0F6A" w:rsidP="002E0F6A">
      <w:pPr>
        <w:spacing w:before="0"/>
        <w:jc w:val="left"/>
        <w:rPr>
          <w:rFonts w:ascii="Times New Roman" w:hAnsi="Times New Roman"/>
          <w:sz w:val="24"/>
          <w:szCs w:val="24"/>
          <w:lang w:val="pl-PL"/>
        </w:rPr>
      </w:pPr>
      <w:r w:rsidRPr="00395435">
        <w:rPr>
          <w:rFonts w:ascii="Times New Roman" w:hAnsi="Times New Roman"/>
          <w:b/>
          <w:bCs/>
          <w:sz w:val="24"/>
          <w:szCs w:val="24"/>
          <w:lang w:val="pl-PL"/>
        </w:rPr>
        <w:t>1.4.</w:t>
      </w:r>
      <w:r w:rsidR="00750742">
        <w:rPr>
          <w:rFonts w:ascii="Times New Roman" w:hAnsi="Times New Roman"/>
          <w:b/>
          <w:bCs/>
          <w:sz w:val="24"/>
          <w:szCs w:val="24"/>
          <w:lang w:val="pl-PL"/>
        </w:rPr>
        <w:t>3</w:t>
      </w:r>
      <w:r w:rsidRPr="00395435">
        <w:rPr>
          <w:rFonts w:ascii="Times New Roman" w:hAnsi="Times New Roman"/>
          <w:b/>
          <w:bCs/>
          <w:sz w:val="24"/>
          <w:szCs w:val="24"/>
          <w:lang w:val="pl-PL"/>
        </w:rPr>
        <w:t>.</w:t>
      </w:r>
      <w:r w:rsidRPr="00395435">
        <w:rPr>
          <w:rFonts w:ascii="Times New Roman" w:hAnsi="Times New Roman"/>
          <w:sz w:val="24"/>
          <w:szCs w:val="24"/>
          <w:lang w:val="pl-PL"/>
        </w:rPr>
        <w:t xml:space="preserve"> Kanały</w:t>
      </w:r>
    </w:p>
    <w:p w:rsidR="002E0F6A" w:rsidRPr="00395435" w:rsidRDefault="002E0F6A" w:rsidP="002E0F6A">
      <w:pPr>
        <w:ind w:firstLine="20"/>
        <w:jc w:val="left"/>
        <w:rPr>
          <w:rFonts w:ascii="Times New Roman" w:hAnsi="Times New Roman"/>
          <w:sz w:val="24"/>
          <w:szCs w:val="24"/>
          <w:lang w:val="pl-PL"/>
        </w:rPr>
      </w:pPr>
      <w:r w:rsidRPr="00395435">
        <w:rPr>
          <w:rFonts w:ascii="Times New Roman" w:hAnsi="Times New Roman"/>
          <w:sz w:val="24"/>
          <w:szCs w:val="24"/>
          <w:lang w:val="pl-PL"/>
        </w:rPr>
        <w:t>1.4.</w:t>
      </w:r>
      <w:r w:rsidR="00750742">
        <w:rPr>
          <w:rFonts w:ascii="Times New Roman" w:hAnsi="Times New Roman"/>
          <w:sz w:val="24"/>
          <w:szCs w:val="24"/>
          <w:lang w:val="pl-PL"/>
        </w:rPr>
        <w:t>3</w:t>
      </w:r>
      <w:r w:rsidRPr="00395435">
        <w:rPr>
          <w:rFonts w:ascii="Times New Roman" w:hAnsi="Times New Roman"/>
          <w:sz w:val="24"/>
          <w:szCs w:val="24"/>
          <w:lang w:val="pl-PL"/>
        </w:rPr>
        <w:t>.1. Kanał - liniowa budowla przeznaczona do grawitacyjnego odprowadzania ścieków.</w:t>
      </w:r>
    </w:p>
    <w:p w:rsidR="002E0F6A" w:rsidRPr="00395435" w:rsidRDefault="002E0F6A" w:rsidP="002E0F6A">
      <w:pPr>
        <w:ind w:firstLine="20"/>
        <w:jc w:val="left"/>
        <w:rPr>
          <w:rFonts w:ascii="Times New Roman" w:hAnsi="Times New Roman"/>
          <w:sz w:val="24"/>
          <w:szCs w:val="24"/>
          <w:lang w:val="pl-PL"/>
        </w:rPr>
      </w:pPr>
      <w:r w:rsidRPr="00395435">
        <w:rPr>
          <w:rFonts w:ascii="Times New Roman" w:hAnsi="Times New Roman"/>
          <w:sz w:val="24"/>
          <w:szCs w:val="24"/>
          <w:lang w:val="pl-PL"/>
        </w:rPr>
        <w:t>1.4.</w:t>
      </w:r>
      <w:r w:rsidR="00750742">
        <w:rPr>
          <w:rFonts w:ascii="Times New Roman" w:hAnsi="Times New Roman"/>
          <w:sz w:val="24"/>
          <w:szCs w:val="24"/>
          <w:lang w:val="pl-PL"/>
        </w:rPr>
        <w:t>3</w:t>
      </w:r>
      <w:r w:rsidRPr="00395435">
        <w:rPr>
          <w:rFonts w:ascii="Times New Roman" w:hAnsi="Times New Roman"/>
          <w:sz w:val="24"/>
          <w:szCs w:val="24"/>
          <w:lang w:val="pl-PL"/>
        </w:rPr>
        <w:t>.2. Kanał deszczowy - kanał przeznaczony do odprowadzania ścieków opadowych.</w:t>
      </w:r>
    </w:p>
    <w:p w:rsidR="00DD1E7F" w:rsidRPr="00D01D6D" w:rsidRDefault="002E0F6A" w:rsidP="00D01D6D">
      <w:pPr>
        <w:spacing w:line="280" w:lineRule="auto"/>
        <w:ind w:firstLine="20"/>
        <w:jc w:val="left"/>
        <w:rPr>
          <w:rFonts w:ascii="Times New Roman" w:hAnsi="Times New Roman"/>
          <w:sz w:val="24"/>
          <w:szCs w:val="24"/>
          <w:lang w:val="pl-PL"/>
        </w:rPr>
      </w:pPr>
      <w:r w:rsidRPr="00395435">
        <w:rPr>
          <w:rFonts w:ascii="Times New Roman" w:hAnsi="Times New Roman"/>
          <w:sz w:val="24"/>
          <w:szCs w:val="24"/>
          <w:lang w:val="pl-PL"/>
        </w:rPr>
        <w:t>1.4.</w:t>
      </w:r>
      <w:r w:rsidR="00750742">
        <w:rPr>
          <w:rFonts w:ascii="Times New Roman" w:hAnsi="Times New Roman"/>
          <w:sz w:val="24"/>
          <w:szCs w:val="24"/>
          <w:lang w:val="pl-PL"/>
        </w:rPr>
        <w:t>3</w:t>
      </w:r>
      <w:r w:rsidRPr="00395435">
        <w:rPr>
          <w:rFonts w:ascii="Times New Roman" w:hAnsi="Times New Roman"/>
          <w:sz w:val="24"/>
          <w:szCs w:val="24"/>
          <w:lang w:val="pl-PL"/>
        </w:rPr>
        <w:t xml:space="preserve">.3. </w:t>
      </w:r>
      <w:proofErr w:type="spellStart"/>
      <w:r w:rsidRPr="00395435">
        <w:rPr>
          <w:rFonts w:ascii="Times New Roman" w:hAnsi="Times New Roman"/>
          <w:sz w:val="24"/>
          <w:szCs w:val="24"/>
          <w:lang w:val="pl-PL"/>
        </w:rPr>
        <w:t>Przykanalik</w:t>
      </w:r>
      <w:proofErr w:type="spellEnd"/>
      <w:r w:rsidRPr="00395435">
        <w:rPr>
          <w:rFonts w:ascii="Times New Roman" w:hAnsi="Times New Roman"/>
          <w:sz w:val="24"/>
          <w:szCs w:val="24"/>
          <w:lang w:val="pl-PL"/>
        </w:rPr>
        <w:t xml:space="preserve"> - kanał przeznaczony do połączenia wpustu deszczowego </w:t>
      </w:r>
      <w:r w:rsidR="00D01D6D">
        <w:rPr>
          <w:rFonts w:ascii="Times New Roman" w:hAnsi="Times New Roman"/>
          <w:sz w:val="24"/>
          <w:szCs w:val="24"/>
          <w:lang w:val="pl-PL"/>
        </w:rPr>
        <w:t>z siecią kanalizacji deszczowej</w:t>
      </w:r>
    </w:p>
    <w:p w:rsidR="002E0F6A" w:rsidRPr="00395435" w:rsidRDefault="002E0F6A" w:rsidP="002E0F6A">
      <w:pPr>
        <w:jc w:val="left"/>
        <w:rPr>
          <w:rFonts w:ascii="Times New Roman" w:hAnsi="Times New Roman"/>
          <w:sz w:val="24"/>
          <w:szCs w:val="24"/>
          <w:lang w:val="pl-PL"/>
        </w:rPr>
      </w:pPr>
      <w:r w:rsidRPr="00395435">
        <w:rPr>
          <w:rFonts w:ascii="Times New Roman" w:hAnsi="Times New Roman"/>
          <w:b/>
          <w:bCs/>
          <w:sz w:val="24"/>
          <w:szCs w:val="24"/>
          <w:lang w:val="pl-PL"/>
        </w:rPr>
        <w:t>1.4.</w:t>
      </w:r>
      <w:r w:rsidR="00750742">
        <w:rPr>
          <w:rFonts w:ascii="Times New Roman" w:hAnsi="Times New Roman"/>
          <w:b/>
          <w:bCs/>
          <w:sz w:val="24"/>
          <w:szCs w:val="24"/>
          <w:lang w:val="pl-PL"/>
        </w:rPr>
        <w:t>4</w:t>
      </w:r>
      <w:r w:rsidRPr="00395435">
        <w:rPr>
          <w:rFonts w:ascii="Times New Roman" w:hAnsi="Times New Roman"/>
          <w:b/>
          <w:bCs/>
          <w:sz w:val="24"/>
          <w:szCs w:val="24"/>
          <w:lang w:val="pl-PL"/>
        </w:rPr>
        <w:t>.</w:t>
      </w:r>
      <w:r w:rsidRPr="00395435">
        <w:rPr>
          <w:rFonts w:ascii="Times New Roman" w:hAnsi="Times New Roman"/>
          <w:sz w:val="24"/>
          <w:szCs w:val="24"/>
          <w:lang w:val="pl-PL"/>
        </w:rPr>
        <w:t xml:space="preserve"> Urządzenia (elementy) uzbrojenia sieci</w:t>
      </w:r>
    </w:p>
    <w:p w:rsidR="002E0F6A" w:rsidRPr="00395435" w:rsidRDefault="002E0F6A" w:rsidP="002E0F6A">
      <w:pPr>
        <w:spacing w:before="80" w:line="220" w:lineRule="auto"/>
        <w:ind w:firstLine="20"/>
        <w:jc w:val="left"/>
        <w:rPr>
          <w:rFonts w:ascii="Times New Roman" w:hAnsi="Times New Roman"/>
          <w:sz w:val="24"/>
          <w:szCs w:val="24"/>
          <w:lang w:val="pl-PL"/>
        </w:rPr>
      </w:pPr>
      <w:r w:rsidRPr="00395435">
        <w:rPr>
          <w:rFonts w:ascii="Times New Roman" w:hAnsi="Times New Roman"/>
          <w:sz w:val="24"/>
          <w:szCs w:val="24"/>
          <w:lang w:val="pl-PL"/>
        </w:rPr>
        <w:t>1.4.</w:t>
      </w:r>
      <w:r w:rsidR="00750742">
        <w:rPr>
          <w:rFonts w:ascii="Times New Roman" w:hAnsi="Times New Roman"/>
          <w:sz w:val="24"/>
          <w:szCs w:val="24"/>
          <w:lang w:val="pl-PL"/>
        </w:rPr>
        <w:t>4</w:t>
      </w:r>
      <w:r w:rsidRPr="00395435">
        <w:rPr>
          <w:rFonts w:ascii="Times New Roman" w:hAnsi="Times New Roman"/>
          <w:sz w:val="24"/>
          <w:szCs w:val="24"/>
          <w:lang w:val="pl-PL"/>
        </w:rPr>
        <w:t xml:space="preserve">.1. Studzienka kanalizacyjna - studzienka rewizyjna - na kanale </w:t>
      </w:r>
      <w:proofErr w:type="spellStart"/>
      <w:r w:rsidRPr="00395435">
        <w:rPr>
          <w:rFonts w:ascii="Times New Roman" w:hAnsi="Times New Roman"/>
          <w:sz w:val="24"/>
          <w:szCs w:val="24"/>
          <w:lang w:val="pl-PL"/>
        </w:rPr>
        <w:t>nieprzełazowym</w:t>
      </w:r>
      <w:proofErr w:type="spellEnd"/>
      <w:r w:rsidRPr="00395435">
        <w:rPr>
          <w:rFonts w:ascii="Times New Roman" w:hAnsi="Times New Roman"/>
          <w:sz w:val="24"/>
          <w:szCs w:val="24"/>
          <w:lang w:val="pl-PL"/>
        </w:rPr>
        <w:t xml:space="preserve"> przeznaczona do kontroli i prawidłowej eksploatacji </w:t>
      </w:r>
      <w:r w:rsidR="00E4764C" w:rsidRPr="00395435">
        <w:rPr>
          <w:rFonts w:ascii="Times New Roman" w:hAnsi="Times New Roman"/>
          <w:sz w:val="24"/>
          <w:szCs w:val="24"/>
          <w:lang w:val="pl-PL"/>
        </w:rPr>
        <w:t xml:space="preserve">kanałów. </w:t>
      </w:r>
    </w:p>
    <w:p w:rsidR="002E0F6A" w:rsidRPr="00395435" w:rsidRDefault="002E0F6A" w:rsidP="002E0F6A">
      <w:pPr>
        <w:spacing w:line="280" w:lineRule="auto"/>
        <w:ind w:firstLine="20"/>
        <w:jc w:val="left"/>
        <w:rPr>
          <w:rFonts w:ascii="Times New Roman" w:hAnsi="Times New Roman"/>
          <w:sz w:val="24"/>
          <w:szCs w:val="24"/>
          <w:lang w:val="pl-PL"/>
        </w:rPr>
      </w:pPr>
      <w:r w:rsidRPr="00395435">
        <w:rPr>
          <w:rFonts w:ascii="Times New Roman" w:hAnsi="Times New Roman"/>
          <w:sz w:val="24"/>
          <w:szCs w:val="24"/>
          <w:lang w:val="pl-PL"/>
        </w:rPr>
        <w:t>1.4.</w:t>
      </w:r>
      <w:r w:rsidR="00750742">
        <w:rPr>
          <w:rFonts w:ascii="Times New Roman" w:hAnsi="Times New Roman"/>
          <w:sz w:val="24"/>
          <w:szCs w:val="24"/>
          <w:lang w:val="pl-PL"/>
        </w:rPr>
        <w:t>4</w:t>
      </w:r>
      <w:r w:rsidRPr="00395435">
        <w:rPr>
          <w:rFonts w:ascii="Times New Roman" w:hAnsi="Times New Roman"/>
          <w:sz w:val="24"/>
          <w:szCs w:val="24"/>
          <w:lang w:val="pl-PL"/>
        </w:rPr>
        <w:t>.2. Studzienka przelotowa - studzienka kanalizacyjna zlokalizowana na załamaniach osi kanału w planie, na załamaniach spadku kanału oraz na odcinkach prostych.</w:t>
      </w:r>
    </w:p>
    <w:p w:rsidR="002E0F6A" w:rsidRPr="00395435" w:rsidRDefault="002E0F6A" w:rsidP="002E0F6A">
      <w:pPr>
        <w:spacing w:line="280" w:lineRule="auto"/>
        <w:ind w:firstLine="20"/>
        <w:jc w:val="left"/>
        <w:rPr>
          <w:rFonts w:ascii="Times New Roman" w:hAnsi="Times New Roman"/>
          <w:sz w:val="24"/>
          <w:szCs w:val="24"/>
          <w:lang w:val="pl-PL"/>
        </w:rPr>
      </w:pPr>
      <w:r w:rsidRPr="00395435">
        <w:rPr>
          <w:rFonts w:ascii="Times New Roman" w:hAnsi="Times New Roman"/>
          <w:sz w:val="24"/>
          <w:szCs w:val="24"/>
          <w:lang w:val="pl-PL"/>
        </w:rPr>
        <w:t>1.4.</w:t>
      </w:r>
      <w:r w:rsidR="00750742">
        <w:rPr>
          <w:rFonts w:ascii="Times New Roman" w:hAnsi="Times New Roman"/>
          <w:sz w:val="24"/>
          <w:szCs w:val="24"/>
          <w:lang w:val="pl-PL"/>
        </w:rPr>
        <w:t>4</w:t>
      </w:r>
      <w:r w:rsidRPr="00395435">
        <w:rPr>
          <w:rFonts w:ascii="Times New Roman" w:hAnsi="Times New Roman"/>
          <w:sz w:val="24"/>
          <w:szCs w:val="24"/>
          <w:lang w:val="pl-PL"/>
        </w:rPr>
        <w:t xml:space="preserve">.3. Studzienka połączeniowa - studzienka kanalizacyjna przeznaczona do </w:t>
      </w:r>
      <w:proofErr w:type="gramStart"/>
      <w:r w:rsidRPr="00395435">
        <w:rPr>
          <w:rFonts w:ascii="Times New Roman" w:hAnsi="Times New Roman"/>
          <w:sz w:val="24"/>
          <w:szCs w:val="24"/>
          <w:lang w:val="pl-PL"/>
        </w:rPr>
        <w:t>łączenia co</w:t>
      </w:r>
      <w:proofErr w:type="gramEnd"/>
      <w:r w:rsidRPr="00395435">
        <w:rPr>
          <w:rFonts w:ascii="Times New Roman" w:hAnsi="Times New Roman"/>
          <w:sz w:val="24"/>
          <w:szCs w:val="24"/>
          <w:lang w:val="pl-PL"/>
        </w:rPr>
        <w:t xml:space="preserve"> najmniej dwóch kanałów dopływowych w jeden kanał odpływowy.</w:t>
      </w:r>
    </w:p>
    <w:p w:rsidR="002E0F6A" w:rsidRPr="00395435" w:rsidRDefault="002E0F6A" w:rsidP="002E0F6A">
      <w:pPr>
        <w:spacing w:line="280" w:lineRule="auto"/>
        <w:ind w:firstLine="20"/>
        <w:rPr>
          <w:rFonts w:ascii="Times New Roman" w:hAnsi="Times New Roman"/>
          <w:sz w:val="24"/>
          <w:szCs w:val="24"/>
          <w:lang w:val="pl-PL"/>
        </w:rPr>
      </w:pPr>
      <w:r w:rsidRPr="00395435">
        <w:rPr>
          <w:rFonts w:ascii="Times New Roman" w:hAnsi="Times New Roman"/>
          <w:sz w:val="24"/>
          <w:szCs w:val="24"/>
          <w:lang w:val="pl-PL"/>
        </w:rPr>
        <w:t>1.4.</w:t>
      </w:r>
      <w:r w:rsidR="00750742">
        <w:rPr>
          <w:rFonts w:ascii="Times New Roman" w:hAnsi="Times New Roman"/>
          <w:sz w:val="24"/>
          <w:szCs w:val="24"/>
          <w:lang w:val="pl-PL"/>
        </w:rPr>
        <w:t>4</w:t>
      </w:r>
      <w:r w:rsidRPr="00395435">
        <w:rPr>
          <w:rFonts w:ascii="Times New Roman" w:hAnsi="Times New Roman"/>
          <w:sz w:val="24"/>
          <w:szCs w:val="24"/>
          <w:lang w:val="pl-PL"/>
        </w:rPr>
        <w:t>.4. Studzienka kaskadowa (spadowa) - studzienka kanalizacyjna mająca dodatkowy przewód pionowy umożliwiający wytrącenie nadmiaru energii ścieków, spływających z wyżej położonego kanału dopływowego do niżej położonego kanału odpływowego.</w:t>
      </w:r>
    </w:p>
    <w:p w:rsidR="002E0F6A" w:rsidRPr="00395435" w:rsidRDefault="002E0F6A" w:rsidP="002E0F6A">
      <w:pPr>
        <w:spacing w:line="280" w:lineRule="auto"/>
        <w:ind w:firstLine="20"/>
        <w:jc w:val="left"/>
        <w:rPr>
          <w:rFonts w:ascii="Times New Roman" w:hAnsi="Times New Roman"/>
          <w:sz w:val="24"/>
          <w:szCs w:val="24"/>
          <w:lang w:val="pl-PL"/>
        </w:rPr>
      </w:pPr>
      <w:r w:rsidRPr="00395435">
        <w:rPr>
          <w:rFonts w:ascii="Times New Roman" w:hAnsi="Times New Roman"/>
          <w:sz w:val="24"/>
          <w:szCs w:val="24"/>
          <w:lang w:val="pl-PL"/>
        </w:rPr>
        <w:t>1.4.</w:t>
      </w:r>
      <w:r w:rsidR="00750742">
        <w:rPr>
          <w:rFonts w:ascii="Times New Roman" w:hAnsi="Times New Roman"/>
          <w:sz w:val="24"/>
          <w:szCs w:val="24"/>
          <w:lang w:val="pl-PL"/>
        </w:rPr>
        <w:t>4.</w:t>
      </w:r>
      <w:r w:rsidRPr="00395435">
        <w:rPr>
          <w:rFonts w:ascii="Times New Roman" w:hAnsi="Times New Roman"/>
          <w:sz w:val="24"/>
          <w:szCs w:val="24"/>
          <w:lang w:val="pl-PL"/>
        </w:rPr>
        <w:t xml:space="preserve">5. Studzienka </w:t>
      </w:r>
      <w:proofErr w:type="spellStart"/>
      <w:r w:rsidRPr="00395435">
        <w:rPr>
          <w:rFonts w:ascii="Times New Roman" w:hAnsi="Times New Roman"/>
          <w:sz w:val="24"/>
          <w:szCs w:val="24"/>
          <w:lang w:val="pl-PL"/>
        </w:rPr>
        <w:t>bezwłazowa</w:t>
      </w:r>
      <w:proofErr w:type="spellEnd"/>
      <w:r w:rsidRPr="00395435">
        <w:rPr>
          <w:rFonts w:ascii="Times New Roman" w:hAnsi="Times New Roman"/>
          <w:sz w:val="24"/>
          <w:szCs w:val="24"/>
          <w:lang w:val="pl-PL"/>
        </w:rPr>
        <w:t xml:space="preserve"> - ślepa - studzienka kanalizacyjna przykryta stropem bez otworu włazowego, spełniająca funkcje studzienki połączeniowej.</w:t>
      </w:r>
    </w:p>
    <w:p w:rsidR="002E0F6A" w:rsidRPr="00395435" w:rsidRDefault="002E0F6A" w:rsidP="002E0F6A">
      <w:pPr>
        <w:spacing w:before="80" w:line="220" w:lineRule="auto"/>
        <w:ind w:firstLine="20"/>
        <w:jc w:val="left"/>
        <w:rPr>
          <w:rFonts w:ascii="Times New Roman" w:hAnsi="Times New Roman"/>
          <w:sz w:val="24"/>
          <w:szCs w:val="24"/>
          <w:lang w:val="pl-PL"/>
        </w:rPr>
      </w:pPr>
      <w:r w:rsidRPr="00395435">
        <w:rPr>
          <w:rFonts w:ascii="Times New Roman" w:hAnsi="Times New Roman"/>
          <w:sz w:val="24"/>
          <w:szCs w:val="24"/>
          <w:lang w:val="pl-PL"/>
        </w:rPr>
        <w:t>1.4.</w:t>
      </w:r>
      <w:r w:rsidR="00750742">
        <w:rPr>
          <w:rFonts w:ascii="Times New Roman" w:hAnsi="Times New Roman"/>
          <w:sz w:val="24"/>
          <w:szCs w:val="24"/>
          <w:lang w:val="pl-PL"/>
        </w:rPr>
        <w:t>4</w:t>
      </w:r>
      <w:r w:rsidRPr="00395435">
        <w:rPr>
          <w:rFonts w:ascii="Times New Roman" w:hAnsi="Times New Roman"/>
          <w:sz w:val="24"/>
          <w:szCs w:val="24"/>
          <w:lang w:val="pl-PL"/>
        </w:rPr>
        <w:t>.6. Komora kanalizacyjna - komora rewizyjna na kanale przełazowym przeznaczona do kontroli i prawidłowej eksploatacji kanałów.</w:t>
      </w:r>
    </w:p>
    <w:p w:rsidR="002E0F6A" w:rsidRPr="00395435" w:rsidRDefault="002E0F6A" w:rsidP="002E0F6A">
      <w:pPr>
        <w:spacing w:line="280" w:lineRule="auto"/>
        <w:ind w:firstLine="20"/>
        <w:jc w:val="left"/>
        <w:rPr>
          <w:rFonts w:ascii="Times New Roman" w:hAnsi="Times New Roman"/>
          <w:sz w:val="24"/>
          <w:szCs w:val="24"/>
          <w:lang w:val="pl-PL"/>
        </w:rPr>
      </w:pPr>
      <w:r w:rsidRPr="00395435">
        <w:rPr>
          <w:rFonts w:ascii="Times New Roman" w:hAnsi="Times New Roman"/>
          <w:sz w:val="24"/>
          <w:szCs w:val="24"/>
          <w:lang w:val="pl-PL"/>
        </w:rPr>
        <w:t>1.4.</w:t>
      </w:r>
      <w:r w:rsidR="00750742">
        <w:rPr>
          <w:rFonts w:ascii="Times New Roman" w:hAnsi="Times New Roman"/>
          <w:sz w:val="24"/>
          <w:szCs w:val="24"/>
          <w:lang w:val="pl-PL"/>
        </w:rPr>
        <w:t>4</w:t>
      </w:r>
      <w:r w:rsidRPr="00395435">
        <w:rPr>
          <w:rFonts w:ascii="Times New Roman" w:hAnsi="Times New Roman"/>
          <w:sz w:val="24"/>
          <w:szCs w:val="24"/>
          <w:lang w:val="pl-PL"/>
        </w:rPr>
        <w:t xml:space="preserve">.7. Komora połączeniowa - komora kanalizacyjna przeznaczona do </w:t>
      </w:r>
      <w:proofErr w:type="gramStart"/>
      <w:r w:rsidRPr="00395435">
        <w:rPr>
          <w:rFonts w:ascii="Times New Roman" w:hAnsi="Times New Roman"/>
          <w:sz w:val="24"/>
          <w:szCs w:val="24"/>
          <w:lang w:val="pl-PL"/>
        </w:rPr>
        <w:t>łączenia co</w:t>
      </w:r>
      <w:proofErr w:type="gramEnd"/>
      <w:r w:rsidRPr="00395435">
        <w:rPr>
          <w:rFonts w:ascii="Times New Roman" w:hAnsi="Times New Roman"/>
          <w:sz w:val="24"/>
          <w:szCs w:val="24"/>
          <w:lang w:val="pl-PL"/>
        </w:rPr>
        <w:t xml:space="preserve"> najmniej dwóch kanałów dopływowych w jeden kanał odpływowy.</w:t>
      </w:r>
    </w:p>
    <w:p w:rsidR="002E0F6A" w:rsidRPr="00395435" w:rsidRDefault="002E0F6A" w:rsidP="002E0F6A">
      <w:pPr>
        <w:spacing w:before="80" w:line="220" w:lineRule="auto"/>
        <w:ind w:firstLine="20"/>
        <w:rPr>
          <w:rFonts w:ascii="Times New Roman" w:hAnsi="Times New Roman"/>
          <w:sz w:val="24"/>
          <w:szCs w:val="24"/>
          <w:lang w:val="pl-PL"/>
        </w:rPr>
      </w:pPr>
      <w:r w:rsidRPr="00395435">
        <w:rPr>
          <w:rFonts w:ascii="Times New Roman" w:hAnsi="Times New Roman"/>
          <w:sz w:val="24"/>
          <w:szCs w:val="24"/>
          <w:lang w:val="pl-PL"/>
        </w:rPr>
        <w:t>1.4.</w:t>
      </w:r>
      <w:r w:rsidR="00750742">
        <w:rPr>
          <w:rFonts w:ascii="Times New Roman" w:hAnsi="Times New Roman"/>
          <w:sz w:val="24"/>
          <w:szCs w:val="24"/>
          <w:lang w:val="pl-PL"/>
        </w:rPr>
        <w:t>4</w:t>
      </w:r>
      <w:r w:rsidRPr="00395435">
        <w:rPr>
          <w:rFonts w:ascii="Times New Roman" w:hAnsi="Times New Roman"/>
          <w:sz w:val="24"/>
          <w:szCs w:val="24"/>
          <w:lang w:val="pl-PL"/>
        </w:rPr>
        <w:t>.8. Komora spadowa (kaskadowa) - komora mająca pochylnię i zagłębienie dna umożliwiające wytrącenie nadmiaru energii ścieków spływających z wyżej położonego kanału dopływowego.</w:t>
      </w:r>
    </w:p>
    <w:p w:rsidR="002E0F6A" w:rsidRPr="00395435" w:rsidRDefault="002E0F6A" w:rsidP="002E0F6A">
      <w:pPr>
        <w:ind w:firstLine="20"/>
        <w:jc w:val="left"/>
        <w:rPr>
          <w:rFonts w:ascii="Times New Roman" w:hAnsi="Times New Roman"/>
          <w:sz w:val="24"/>
          <w:szCs w:val="24"/>
          <w:lang w:val="pl-PL"/>
        </w:rPr>
      </w:pPr>
      <w:r w:rsidRPr="00395435">
        <w:rPr>
          <w:rFonts w:ascii="Times New Roman" w:hAnsi="Times New Roman"/>
          <w:sz w:val="24"/>
          <w:szCs w:val="24"/>
          <w:lang w:val="pl-PL"/>
        </w:rPr>
        <w:t>1.4.</w:t>
      </w:r>
      <w:r w:rsidR="00750742">
        <w:rPr>
          <w:rFonts w:ascii="Times New Roman" w:hAnsi="Times New Roman"/>
          <w:sz w:val="24"/>
          <w:szCs w:val="24"/>
          <w:lang w:val="pl-PL"/>
        </w:rPr>
        <w:t>4</w:t>
      </w:r>
      <w:r w:rsidRPr="00395435">
        <w:rPr>
          <w:rFonts w:ascii="Times New Roman" w:hAnsi="Times New Roman"/>
          <w:sz w:val="24"/>
          <w:szCs w:val="24"/>
          <w:lang w:val="pl-PL"/>
        </w:rPr>
        <w:t>.9. Wylot ścieków - element na końcu kanału odprowadzającego ścieki do odbiornika.</w:t>
      </w:r>
    </w:p>
    <w:p w:rsidR="002E0F6A" w:rsidRPr="00395435" w:rsidRDefault="002E0F6A" w:rsidP="002E0F6A">
      <w:pPr>
        <w:spacing w:line="280" w:lineRule="auto"/>
        <w:ind w:firstLine="20"/>
        <w:rPr>
          <w:rFonts w:ascii="Times New Roman" w:hAnsi="Times New Roman"/>
          <w:sz w:val="24"/>
          <w:szCs w:val="24"/>
          <w:lang w:val="pl-PL"/>
        </w:rPr>
      </w:pPr>
      <w:r w:rsidRPr="00395435">
        <w:rPr>
          <w:rFonts w:ascii="Times New Roman" w:hAnsi="Times New Roman"/>
          <w:sz w:val="24"/>
          <w:szCs w:val="24"/>
          <w:lang w:val="pl-PL"/>
        </w:rPr>
        <w:t>1.4.</w:t>
      </w:r>
      <w:r w:rsidR="00750742">
        <w:rPr>
          <w:rFonts w:ascii="Times New Roman" w:hAnsi="Times New Roman"/>
          <w:sz w:val="24"/>
          <w:szCs w:val="24"/>
          <w:lang w:val="pl-PL"/>
        </w:rPr>
        <w:t>4</w:t>
      </w:r>
      <w:r w:rsidRPr="00395435">
        <w:rPr>
          <w:rFonts w:ascii="Times New Roman" w:hAnsi="Times New Roman"/>
          <w:sz w:val="24"/>
          <w:szCs w:val="24"/>
          <w:lang w:val="pl-PL"/>
        </w:rPr>
        <w:t>.1</w:t>
      </w:r>
      <w:r w:rsidR="006549E7" w:rsidRPr="00395435">
        <w:rPr>
          <w:rFonts w:ascii="Times New Roman" w:hAnsi="Times New Roman"/>
          <w:sz w:val="24"/>
          <w:szCs w:val="24"/>
          <w:lang w:val="pl-PL"/>
        </w:rPr>
        <w:t>0</w:t>
      </w:r>
      <w:r w:rsidRPr="00395435">
        <w:rPr>
          <w:rFonts w:ascii="Times New Roman" w:hAnsi="Times New Roman"/>
          <w:sz w:val="24"/>
          <w:szCs w:val="24"/>
          <w:lang w:val="pl-PL"/>
        </w:rPr>
        <w:t xml:space="preserve">. </w:t>
      </w:r>
      <w:r w:rsidR="006549E7" w:rsidRPr="00395435">
        <w:rPr>
          <w:rFonts w:ascii="Times New Roman" w:hAnsi="Times New Roman"/>
          <w:sz w:val="24"/>
          <w:szCs w:val="24"/>
          <w:lang w:val="pl-PL"/>
        </w:rPr>
        <w:t>Separator</w:t>
      </w:r>
      <w:r w:rsidRPr="00395435">
        <w:rPr>
          <w:rFonts w:ascii="Times New Roman" w:hAnsi="Times New Roman"/>
          <w:sz w:val="24"/>
          <w:szCs w:val="24"/>
          <w:lang w:val="pl-PL"/>
        </w:rPr>
        <w:t xml:space="preserve"> </w:t>
      </w:r>
      <w:r w:rsidR="006549E7" w:rsidRPr="00395435">
        <w:rPr>
          <w:rFonts w:ascii="Times New Roman" w:hAnsi="Times New Roman"/>
          <w:sz w:val="24"/>
          <w:szCs w:val="24"/>
          <w:lang w:val="pl-PL"/>
        </w:rPr>
        <w:t>–</w:t>
      </w:r>
      <w:r w:rsidRPr="00395435">
        <w:rPr>
          <w:rFonts w:ascii="Times New Roman" w:hAnsi="Times New Roman"/>
          <w:sz w:val="24"/>
          <w:szCs w:val="24"/>
          <w:lang w:val="pl-PL"/>
        </w:rPr>
        <w:t xml:space="preserve"> </w:t>
      </w:r>
      <w:r w:rsidR="006549E7" w:rsidRPr="00395435">
        <w:rPr>
          <w:rFonts w:ascii="Times New Roman" w:hAnsi="Times New Roman"/>
          <w:sz w:val="24"/>
          <w:szCs w:val="24"/>
          <w:lang w:val="pl-PL"/>
        </w:rPr>
        <w:t xml:space="preserve">separator </w:t>
      </w:r>
      <w:proofErr w:type="spellStart"/>
      <w:r w:rsidR="006549E7" w:rsidRPr="00395435">
        <w:rPr>
          <w:rFonts w:ascii="Times New Roman" w:hAnsi="Times New Roman"/>
          <w:sz w:val="24"/>
          <w:szCs w:val="24"/>
          <w:lang w:val="pl-PL"/>
        </w:rPr>
        <w:t>koalescencyjny</w:t>
      </w:r>
      <w:proofErr w:type="spellEnd"/>
      <w:r w:rsidR="006549E7" w:rsidRPr="00395435">
        <w:rPr>
          <w:rFonts w:ascii="Times New Roman" w:hAnsi="Times New Roman"/>
          <w:sz w:val="24"/>
          <w:szCs w:val="24"/>
          <w:lang w:val="pl-PL"/>
        </w:rPr>
        <w:t xml:space="preserve"> zintegrowany z osadnikiem i wewnętrznym kanałem odciążającym. Żelbetowy lub betonowy zbiornik monolityczny z wyposażeniem, przeznaczony do oddzielania i zatrzymywania substancji ropopochodnych zawartych w ściekach deszczowych oraz zawiesin.</w:t>
      </w:r>
    </w:p>
    <w:p w:rsidR="002E0F6A" w:rsidRDefault="002E0F6A" w:rsidP="002E0F6A">
      <w:pPr>
        <w:spacing w:line="280" w:lineRule="auto"/>
        <w:ind w:firstLine="20"/>
        <w:jc w:val="left"/>
        <w:rPr>
          <w:rFonts w:ascii="Times New Roman" w:hAnsi="Times New Roman"/>
          <w:sz w:val="24"/>
          <w:szCs w:val="24"/>
          <w:lang w:val="pl-PL"/>
        </w:rPr>
      </w:pPr>
      <w:r w:rsidRPr="00395435">
        <w:rPr>
          <w:rFonts w:ascii="Times New Roman" w:hAnsi="Times New Roman"/>
          <w:sz w:val="24"/>
          <w:szCs w:val="24"/>
          <w:lang w:val="pl-PL"/>
        </w:rPr>
        <w:t>1.4.</w:t>
      </w:r>
      <w:r w:rsidR="00750742">
        <w:rPr>
          <w:rFonts w:ascii="Times New Roman" w:hAnsi="Times New Roman"/>
          <w:sz w:val="24"/>
          <w:szCs w:val="24"/>
          <w:lang w:val="pl-PL"/>
        </w:rPr>
        <w:t>4</w:t>
      </w:r>
      <w:r w:rsidRPr="00395435">
        <w:rPr>
          <w:rFonts w:ascii="Times New Roman" w:hAnsi="Times New Roman"/>
          <w:sz w:val="24"/>
          <w:szCs w:val="24"/>
          <w:lang w:val="pl-PL"/>
        </w:rPr>
        <w:t>.1</w:t>
      </w:r>
      <w:r w:rsidR="006549E7" w:rsidRPr="00395435">
        <w:rPr>
          <w:rFonts w:ascii="Times New Roman" w:hAnsi="Times New Roman"/>
          <w:sz w:val="24"/>
          <w:szCs w:val="24"/>
          <w:lang w:val="pl-PL"/>
        </w:rPr>
        <w:t>1</w:t>
      </w:r>
      <w:r w:rsidRPr="00395435">
        <w:rPr>
          <w:rFonts w:ascii="Times New Roman" w:hAnsi="Times New Roman"/>
          <w:sz w:val="24"/>
          <w:szCs w:val="24"/>
          <w:lang w:val="pl-PL"/>
        </w:rPr>
        <w:t>. Wpust deszczowy - urządzenie do odbioru ścieków opadowych, spływających do kanału z utwardzonych powierzchni terenu.</w:t>
      </w:r>
    </w:p>
    <w:p w:rsidR="005B5583" w:rsidRPr="00395435" w:rsidRDefault="005B5583" w:rsidP="00AA7AFC">
      <w:pPr>
        <w:spacing w:line="280" w:lineRule="auto"/>
        <w:ind w:firstLine="20"/>
        <w:jc w:val="left"/>
        <w:rPr>
          <w:rFonts w:ascii="Times New Roman" w:hAnsi="Times New Roman"/>
          <w:sz w:val="24"/>
          <w:szCs w:val="24"/>
          <w:lang w:val="pl-PL"/>
        </w:rPr>
      </w:pPr>
      <w:r w:rsidRPr="00395435">
        <w:rPr>
          <w:rFonts w:ascii="Times New Roman" w:hAnsi="Times New Roman"/>
          <w:sz w:val="24"/>
          <w:szCs w:val="24"/>
          <w:lang w:val="pl-PL"/>
        </w:rPr>
        <w:t>1.4.</w:t>
      </w:r>
      <w:r>
        <w:rPr>
          <w:rFonts w:ascii="Times New Roman" w:hAnsi="Times New Roman"/>
          <w:sz w:val="24"/>
          <w:szCs w:val="24"/>
          <w:lang w:val="pl-PL"/>
        </w:rPr>
        <w:t>4</w:t>
      </w:r>
      <w:r w:rsidRPr="00395435">
        <w:rPr>
          <w:rFonts w:ascii="Times New Roman" w:hAnsi="Times New Roman"/>
          <w:sz w:val="24"/>
          <w:szCs w:val="24"/>
          <w:lang w:val="pl-PL"/>
        </w:rPr>
        <w:t xml:space="preserve">.11. </w:t>
      </w:r>
      <w:proofErr w:type="gramStart"/>
      <w:r>
        <w:rPr>
          <w:rFonts w:ascii="Times New Roman" w:hAnsi="Times New Roman"/>
          <w:sz w:val="24"/>
          <w:szCs w:val="24"/>
          <w:lang w:val="pl-PL"/>
        </w:rPr>
        <w:t>separator</w:t>
      </w:r>
      <w:proofErr w:type="gramEnd"/>
      <w:r>
        <w:rPr>
          <w:rFonts w:ascii="Times New Roman" w:hAnsi="Times New Roman"/>
          <w:sz w:val="24"/>
          <w:szCs w:val="24"/>
          <w:lang w:val="pl-PL"/>
        </w:rPr>
        <w:t xml:space="preserve"> wód deszczowych – kompletny zbiornik żelbetowy służący do oczyszczenia pierwszej fali wód deszczowych z substancji ropopochodnych oraz zawiesin</w:t>
      </w:r>
    </w:p>
    <w:p w:rsidR="002E0F6A" w:rsidRPr="00395435" w:rsidRDefault="002E0F6A" w:rsidP="002E0F6A">
      <w:pPr>
        <w:jc w:val="left"/>
        <w:rPr>
          <w:rFonts w:ascii="Times New Roman" w:hAnsi="Times New Roman"/>
          <w:sz w:val="24"/>
          <w:szCs w:val="24"/>
          <w:lang w:val="pl-PL"/>
        </w:rPr>
      </w:pPr>
      <w:r w:rsidRPr="00395435">
        <w:rPr>
          <w:rFonts w:ascii="Times New Roman" w:hAnsi="Times New Roman"/>
          <w:b/>
          <w:bCs/>
          <w:sz w:val="24"/>
          <w:szCs w:val="24"/>
          <w:lang w:val="pl-PL"/>
        </w:rPr>
        <w:t>1.4.</w:t>
      </w:r>
      <w:r w:rsidR="00750742">
        <w:rPr>
          <w:rFonts w:ascii="Times New Roman" w:hAnsi="Times New Roman"/>
          <w:b/>
          <w:bCs/>
          <w:sz w:val="24"/>
          <w:szCs w:val="24"/>
          <w:lang w:val="pl-PL"/>
        </w:rPr>
        <w:t>5</w:t>
      </w:r>
      <w:r w:rsidRPr="00395435">
        <w:rPr>
          <w:rFonts w:ascii="Times New Roman" w:hAnsi="Times New Roman"/>
          <w:b/>
          <w:bCs/>
          <w:sz w:val="24"/>
          <w:szCs w:val="24"/>
          <w:lang w:val="pl-PL"/>
        </w:rPr>
        <w:t>.</w:t>
      </w:r>
      <w:r w:rsidRPr="00395435">
        <w:rPr>
          <w:rFonts w:ascii="Times New Roman" w:hAnsi="Times New Roman"/>
          <w:sz w:val="24"/>
          <w:szCs w:val="24"/>
          <w:lang w:val="pl-PL"/>
        </w:rPr>
        <w:t xml:space="preserve"> Elementy studzienek i komór</w:t>
      </w:r>
    </w:p>
    <w:p w:rsidR="002E0F6A" w:rsidRPr="00395435" w:rsidRDefault="002E0F6A" w:rsidP="002E0F6A">
      <w:pPr>
        <w:spacing w:line="280" w:lineRule="auto"/>
        <w:rPr>
          <w:rFonts w:ascii="Times New Roman" w:hAnsi="Times New Roman"/>
          <w:sz w:val="24"/>
          <w:szCs w:val="24"/>
          <w:lang w:val="pl-PL"/>
        </w:rPr>
      </w:pPr>
      <w:r w:rsidRPr="00395435">
        <w:rPr>
          <w:rFonts w:ascii="Times New Roman" w:hAnsi="Times New Roman"/>
          <w:sz w:val="24"/>
          <w:szCs w:val="24"/>
          <w:lang w:val="pl-PL"/>
        </w:rPr>
        <w:t>1.4.</w:t>
      </w:r>
      <w:r w:rsidR="00750742">
        <w:rPr>
          <w:rFonts w:ascii="Times New Roman" w:hAnsi="Times New Roman"/>
          <w:sz w:val="24"/>
          <w:szCs w:val="24"/>
          <w:lang w:val="pl-PL"/>
        </w:rPr>
        <w:t>5</w:t>
      </w:r>
      <w:r w:rsidRPr="00395435">
        <w:rPr>
          <w:rFonts w:ascii="Times New Roman" w:hAnsi="Times New Roman"/>
          <w:sz w:val="24"/>
          <w:szCs w:val="24"/>
          <w:lang w:val="pl-PL"/>
        </w:rPr>
        <w:t>.1. Komora robocza - zasadnicza część studzienki lub komory przeznaczona do czynności eksploatacyjnych. Wysokość komory roboczej jest to odległość pomiędzy rzędną dolnej powierzchni płyty lub innego elementu przykrycia studzienki lub komory, a rzędną spocznika.</w:t>
      </w:r>
    </w:p>
    <w:p w:rsidR="002E0F6A" w:rsidRPr="00395435" w:rsidRDefault="002E0F6A" w:rsidP="002E0F6A">
      <w:pPr>
        <w:spacing w:line="280" w:lineRule="auto"/>
        <w:jc w:val="left"/>
        <w:rPr>
          <w:rFonts w:ascii="Times New Roman" w:hAnsi="Times New Roman"/>
          <w:sz w:val="24"/>
          <w:szCs w:val="24"/>
          <w:lang w:val="pl-PL"/>
        </w:rPr>
      </w:pPr>
      <w:r w:rsidRPr="00395435">
        <w:rPr>
          <w:rFonts w:ascii="Times New Roman" w:hAnsi="Times New Roman"/>
          <w:sz w:val="24"/>
          <w:szCs w:val="24"/>
          <w:lang w:val="pl-PL"/>
        </w:rPr>
        <w:t>1.4.</w:t>
      </w:r>
      <w:r w:rsidR="00750742">
        <w:rPr>
          <w:rFonts w:ascii="Times New Roman" w:hAnsi="Times New Roman"/>
          <w:sz w:val="24"/>
          <w:szCs w:val="24"/>
          <w:lang w:val="pl-PL"/>
        </w:rPr>
        <w:t>5</w:t>
      </w:r>
      <w:r w:rsidRPr="00395435">
        <w:rPr>
          <w:rFonts w:ascii="Times New Roman" w:hAnsi="Times New Roman"/>
          <w:sz w:val="24"/>
          <w:szCs w:val="24"/>
          <w:lang w:val="pl-PL"/>
        </w:rPr>
        <w:t>.2. Komin włazowy - szyb połączeniowy komory roboczej z powierzchnią ziemi, przeznaczony do zejścia obsługi do komory roboczej.</w:t>
      </w:r>
    </w:p>
    <w:p w:rsidR="002E0F6A" w:rsidRPr="00395435" w:rsidRDefault="002E0F6A" w:rsidP="002E0F6A">
      <w:pPr>
        <w:jc w:val="left"/>
        <w:rPr>
          <w:rFonts w:ascii="Times New Roman" w:hAnsi="Times New Roman"/>
          <w:sz w:val="24"/>
          <w:szCs w:val="24"/>
          <w:lang w:val="pl-PL"/>
        </w:rPr>
      </w:pPr>
      <w:r w:rsidRPr="00395435">
        <w:rPr>
          <w:rFonts w:ascii="Times New Roman" w:hAnsi="Times New Roman"/>
          <w:sz w:val="24"/>
          <w:szCs w:val="24"/>
          <w:lang w:val="pl-PL"/>
        </w:rPr>
        <w:lastRenderedPageBreak/>
        <w:t>1.4.</w:t>
      </w:r>
      <w:r w:rsidR="00750742">
        <w:rPr>
          <w:rFonts w:ascii="Times New Roman" w:hAnsi="Times New Roman"/>
          <w:sz w:val="24"/>
          <w:szCs w:val="24"/>
          <w:lang w:val="pl-PL"/>
        </w:rPr>
        <w:t>5</w:t>
      </w:r>
      <w:r w:rsidRPr="00395435">
        <w:rPr>
          <w:rFonts w:ascii="Times New Roman" w:hAnsi="Times New Roman"/>
          <w:sz w:val="24"/>
          <w:szCs w:val="24"/>
          <w:lang w:val="pl-PL"/>
        </w:rPr>
        <w:t>.3. Płyta przykrycia studzienki lub komory - płyta przykrywająca komorę roboczą.</w:t>
      </w:r>
    </w:p>
    <w:p w:rsidR="002E0F6A" w:rsidRPr="00395435" w:rsidRDefault="002E0F6A" w:rsidP="002E0F6A">
      <w:pPr>
        <w:spacing w:line="280" w:lineRule="auto"/>
        <w:rPr>
          <w:rFonts w:ascii="Times New Roman" w:hAnsi="Times New Roman"/>
          <w:sz w:val="24"/>
          <w:szCs w:val="24"/>
          <w:lang w:val="pl-PL"/>
        </w:rPr>
      </w:pPr>
      <w:r w:rsidRPr="00395435">
        <w:rPr>
          <w:rFonts w:ascii="Times New Roman" w:hAnsi="Times New Roman"/>
          <w:sz w:val="24"/>
          <w:szCs w:val="24"/>
          <w:lang w:val="pl-PL"/>
        </w:rPr>
        <w:t>1.4.</w:t>
      </w:r>
      <w:r w:rsidR="00750742">
        <w:rPr>
          <w:rFonts w:ascii="Times New Roman" w:hAnsi="Times New Roman"/>
          <w:sz w:val="24"/>
          <w:szCs w:val="24"/>
          <w:lang w:val="pl-PL"/>
        </w:rPr>
        <w:t>5</w:t>
      </w:r>
      <w:r w:rsidRPr="00395435">
        <w:rPr>
          <w:rFonts w:ascii="Times New Roman" w:hAnsi="Times New Roman"/>
          <w:sz w:val="24"/>
          <w:szCs w:val="24"/>
          <w:lang w:val="pl-PL"/>
        </w:rPr>
        <w:t>.4. Właz kanałowy - element żeliwny przeznaczony do przykrycia podziemnych studzienek rewizyjnych lub komór kanalizacyjnych, umożliwiający dostęp do urządzeń kanalizacyjnych.</w:t>
      </w:r>
    </w:p>
    <w:p w:rsidR="002E0F6A" w:rsidRPr="00395435" w:rsidRDefault="002E0F6A" w:rsidP="002E0F6A">
      <w:pPr>
        <w:spacing w:before="80" w:line="220" w:lineRule="auto"/>
        <w:jc w:val="left"/>
        <w:rPr>
          <w:rFonts w:ascii="Times New Roman" w:hAnsi="Times New Roman"/>
          <w:sz w:val="24"/>
          <w:szCs w:val="24"/>
          <w:lang w:val="pl-PL"/>
        </w:rPr>
      </w:pPr>
      <w:r w:rsidRPr="00395435">
        <w:rPr>
          <w:rFonts w:ascii="Times New Roman" w:hAnsi="Times New Roman"/>
          <w:sz w:val="24"/>
          <w:szCs w:val="24"/>
          <w:lang w:val="pl-PL"/>
        </w:rPr>
        <w:t>1.4.</w:t>
      </w:r>
      <w:r w:rsidR="00750742">
        <w:rPr>
          <w:rFonts w:ascii="Times New Roman" w:hAnsi="Times New Roman"/>
          <w:sz w:val="24"/>
          <w:szCs w:val="24"/>
          <w:lang w:val="pl-PL"/>
        </w:rPr>
        <w:t>5</w:t>
      </w:r>
      <w:r w:rsidRPr="00395435">
        <w:rPr>
          <w:rFonts w:ascii="Times New Roman" w:hAnsi="Times New Roman"/>
          <w:sz w:val="24"/>
          <w:szCs w:val="24"/>
          <w:lang w:val="pl-PL"/>
        </w:rPr>
        <w:t>.5. Kineta - wyprofilowany rowek w dnie studzienki, przeznaczony do przepływu w nim ścieków.</w:t>
      </w:r>
    </w:p>
    <w:p w:rsidR="002E0F6A" w:rsidRPr="00395435" w:rsidRDefault="002E0F6A" w:rsidP="002E0F6A">
      <w:pPr>
        <w:spacing w:line="280" w:lineRule="auto"/>
        <w:jc w:val="left"/>
        <w:rPr>
          <w:rFonts w:ascii="Times New Roman" w:hAnsi="Times New Roman"/>
          <w:sz w:val="24"/>
          <w:szCs w:val="24"/>
          <w:lang w:val="pl-PL"/>
        </w:rPr>
      </w:pPr>
      <w:r w:rsidRPr="00395435">
        <w:rPr>
          <w:rFonts w:ascii="Times New Roman" w:hAnsi="Times New Roman"/>
          <w:sz w:val="24"/>
          <w:szCs w:val="24"/>
          <w:lang w:val="pl-PL"/>
        </w:rPr>
        <w:t>1.4.</w:t>
      </w:r>
      <w:r w:rsidR="00750742">
        <w:rPr>
          <w:rFonts w:ascii="Times New Roman" w:hAnsi="Times New Roman"/>
          <w:sz w:val="24"/>
          <w:szCs w:val="24"/>
          <w:lang w:val="pl-PL"/>
        </w:rPr>
        <w:t>5</w:t>
      </w:r>
      <w:r w:rsidRPr="00395435">
        <w:rPr>
          <w:rFonts w:ascii="Times New Roman" w:hAnsi="Times New Roman"/>
          <w:sz w:val="24"/>
          <w:szCs w:val="24"/>
          <w:lang w:val="pl-PL"/>
        </w:rPr>
        <w:t>.6. Spocznik - element dna studzienki lub komory kanalizacyjnej pomiędzy kinetą a ścianą komory roboczej.</w:t>
      </w:r>
    </w:p>
    <w:p w:rsidR="00750742" w:rsidRPr="0079245F" w:rsidRDefault="002E0F6A" w:rsidP="0079245F">
      <w:pPr>
        <w:spacing w:before="80" w:line="280" w:lineRule="auto"/>
        <w:rPr>
          <w:rFonts w:ascii="Times New Roman" w:hAnsi="Times New Roman"/>
          <w:sz w:val="24"/>
          <w:szCs w:val="24"/>
          <w:lang w:val="pl-PL"/>
        </w:rPr>
      </w:pPr>
      <w:r w:rsidRPr="00395435">
        <w:rPr>
          <w:rFonts w:ascii="Times New Roman" w:hAnsi="Times New Roman"/>
          <w:bCs/>
          <w:sz w:val="24"/>
          <w:szCs w:val="24"/>
          <w:lang w:val="pl-PL"/>
        </w:rPr>
        <w:t>1.4.</w:t>
      </w:r>
      <w:r w:rsidR="00F11DC8" w:rsidRPr="00395435">
        <w:rPr>
          <w:rFonts w:ascii="Times New Roman" w:hAnsi="Times New Roman"/>
          <w:bCs/>
          <w:sz w:val="24"/>
          <w:szCs w:val="24"/>
          <w:lang w:val="pl-PL"/>
        </w:rPr>
        <w:t>5</w:t>
      </w:r>
      <w:r w:rsidRPr="00395435">
        <w:rPr>
          <w:rFonts w:ascii="Times New Roman" w:hAnsi="Times New Roman"/>
          <w:bCs/>
          <w:sz w:val="24"/>
          <w:szCs w:val="24"/>
          <w:lang w:val="pl-PL"/>
        </w:rPr>
        <w:t>.</w:t>
      </w:r>
      <w:r w:rsidRPr="00395435">
        <w:rPr>
          <w:rFonts w:ascii="Times New Roman" w:hAnsi="Times New Roman"/>
          <w:sz w:val="24"/>
          <w:szCs w:val="24"/>
          <w:lang w:val="pl-PL"/>
        </w:rPr>
        <w:t xml:space="preserve"> Pozostałe określenia podstawowe są zgodne z odpowiednimi polskimi normami i z defi</w:t>
      </w:r>
      <w:r w:rsidR="00407EA9" w:rsidRPr="00395435">
        <w:rPr>
          <w:rFonts w:ascii="Times New Roman" w:hAnsi="Times New Roman"/>
          <w:sz w:val="24"/>
          <w:szCs w:val="24"/>
          <w:lang w:val="pl-PL"/>
        </w:rPr>
        <w:t xml:space="preserve">nicjami podanymi w </w:t>
      </w:r>
      <w:proofErr w:type="spellStart"/>
      <w:r w:rsidR="00B22F89" w:rsidRPr="00B22F89">
        <w:rPr>
          <w:rFonts w:ascii="Times New Roman" w:hAnsi="Times New Roman"/>
          <w:sz w:val="24"/>
          <w:szCs w:val="24"/>
          <w:lang w:val="pl-PL"/>
        </w:rPr>
        <w:t>STWiORB</w:t>
      </w:r>
      <w:proofErr w:type="spellEnd"/>
      <w:r w:rsidRPr="00395435">
        <w:rPr>
          <w:rFonts w:ascii="Times New Roman" w:hAnsi="Times New Roman"/>
          <w:sz w:val="24"/>
          <w:szCs w:val="24"/>
          <w:lang w:val="pl-PL"/>
        </w:rPr>
        <w:t xml:space="preserve"> </w:t>
      </w:r>
      <w:r w:rsidR="00296AB5" w:rsidRPr="00395435">
        <w:rPr>
          <w:rFonts w:ascii="Times New Roman" w:hAnsi="Times New Roman"/>
          <w:sz w:val="24"/>
          <w:szCs w:val="24"/>
          <w:lang w:val="pl-PL"/>
        </w:rPr>
        <w:t>D</w:t>
      </w:r>
      <w:r w:rsidR="00407EA9" w:rsidRPr="00395435">
        <w:rPr>
          <w:rFonts w:ascii="Times New Roman" w:hAnsi="Times New Roman"/>
          <w:sz w:val="24"/>
          <w:szCs w:val="24"/>
          <w:lang w:val="pl-PL"/>
        </w:rPr>
        <w:t>-M</w:t>
      </w:r>
      <w:r w:rsidR="00296AB5" w:rsidRPr="00395435">
        <w:rPr>
          <w:rFonts w:ascii="Times New Roman" w:hAnsi="Times New Roman"/>
          <w:sz w:val="24"/>
          <w:szCs w:val="24"/>
          <w:lang w:val="pl-PL"/>
        </w:rPr>
        <w:t>.00.00.00</w:t>
      </w:r>
      <w:r w:rsidRPr="00395435">
        <w:rPr>
          <w:rFonts w:ascii="Times New Roman" w:hAnsi="Times New Roman"/>
          <w:sz w:val="24"/>
          <w:szCs w:val="24"/>
          <w:lang w:val="pl-PL"/>
        </w:rPr>
        <w:t xml:space="preserve"> „Wymagania ogólne"</w:t>
      </w:r>
    </w:p>
    <w:p w:rsidR="002E0F6A" w:rsidRPr="00395435" w:rsidRDefault="002E0F6A" w:rsidP="002E0F6A">
      <w:pPr>
        <w:jc w:val="left"/>
        <w:rPr>
          <w:rFonts w:ascii="Times New Roman" w:hAnsi="Times New Roman"/>
          <w:sz w:val="24"/>
          <w:szCs w:val="24"/>
          <w:lang w:val="pl-PL"/>
        </w:rPr>
      </w:pPr>
      <w:r w:rsidRPr="00395435">
        <w:rPr>
          <w:rFonts w:ascii="Times New Roman" w:hAnsi="Times New Roman"/>
          <w:b/>
          <w:bCs/>
          <w:sz w:val="24"/>
          <w:szCs w:val="24"/>
          <w:lang w:val="pl-PL"/>
        </w:rPr>
        <w:t>1.5. Ogólne wymagania dotyczące robót</w:t>
      </w:r>
    </w:p>
    <w:p w:rsidR="00767A51" w:rsidRPr="00395435" w:rsidRDefault="002E0F6A" w:rsidP="002E0F6A">
      <w:pPr>
        <w:rPr>
          <w:rFonts w:ascii="Times New Roman" w:hAnsi="Times New Roman"/>
          <w:sz w:val="24"/>
          <w:szCs w:val="24"/>
          <w:lang w:val="pl-PL"/>
        </w:rPr>
      </w:pPr>
      <w:r w:rsidRPr="00395435">
        <w:rPr>
          <w:rFonts w:ascii="Times New Roman" w:hAnsi="Times New Roman"/>
          <w:sz w:val="24"/>
          <w:szCs w:val="24"/>
          <w:lang w:val="pl-PL"/>
        </w:rPr>
        <w:t>Ogólne wyma</w:t>
      </w:r>
      <w:r w:rsidR="00407EA9" w:rsidRPr="00395435">
        <w:rPr>
          <w:rFonts w:ascii="Times New Roman" w:hAnsi="Times New Roman"/>
          <w:sz w:val="24"/>
          <w:szCs w:val="24"/>
          <w:lang w:val="pl-PL"/>
        </w:rPr>
        <w:t xml:space="preserve">gania dotyczące robót podano w </w:t>
      </w:r>
      <w:proofErr w:type="spellStart"/>
      <w:r w:rsidR="00B22F89" w:rsidRPr="00B22F89">
        <w:rPr>
          <w:rFonts w:ascii="Times New Roman" w:hAnsi="Times New Roman"/>
          <w:sz w:val="24"/>
          <w:szCs w:val="24"/>
          <w:lang w:val="pl-PL"/>
        </w:rPr>
        <w:t>STWiORB</w:t>
      </w:r>
      <w:proofErr w:type="spellEnd"/>
      <w:r w:rsidRPr="00395435">
        <w:rPr>
          <w:rFonts w:ascii="Times New Roman" w:hAnsi="Times New Roman"/>
          <w:sz w:val="24"/>
          <w:szCs w:val="24"/>
          <w:lang w:val="pl-PL"/>
        </w:rPr>
        <w:t xml:space="preserve"> D</w:t>
      </w:r>
      <w:r w:rsidR="00407EA9" w:rsidRPr="00395435">
        <w:rPr>
          <w:rFonts w:ascii="Times New Roman" w:hAnsi="Times New Roman"/>
          <w:sz w:val="24"/>
          <w:szCs w:val="24"/>
          <w:lang w:val="pl-PL"/>
        </w:rPr>
        <w:t>-M</w:t>
      </w:r>
      <w:r w:rsidRPr="00395435">
        <w:rPr>
          <w:rFonts w:ascii="Times New Roman" w:hAnsi="Times New Roman"/>
          <w:sz w:val="24"/>
          <w:szCs w:val="24"/>
          <w:lang w:val="pl-PL"/>
        </w:rPr>
        <w:t xml:space="preserve">-00.00.00 „Wymagania ogólne" </w:t>
      </w:r>
    </w:p>
    <w:p w:rsidR="00FD2CC0" w:rsidRPr="00395435" w:rsidRDefault="00E018FB" w:rsidP="00FD2CC0">
      <w:pPr>
        <w:pStyle w:val="Nagwek1"/>
        <w:rPr>
          <w:rFonts w:ascii="Times New Roman" w:hAnsi="Times New Roman" w:cs="Times New Roman"/>
          <w:sz w:val="28"/>
          <w:szCs w:val="28"/>
          <w:lang w:val="pl-PL"/>
        </w:rPr>
      </w:pPr>
      <w:bookmarkStart w:id="1" w:name="_Toc145482844"/>
      <w:r w:rsidRPr="00395435">
        <w:rPr>
          <w:rFonts w:ascii="Times New Roman" w:hAnsi="Times New Roman" w:cs="Times New Roman"/>
          <w:sz w:val="28"/>
          <w:szCs w:val="28"/>
          <w:lang w:val="pl-PL"/>
        </w:rPr>
        <w:t xml:space="preserve">2. </w:t>
      </w:r>
      <w:r w:rsidR="00407EA9" w:rsidRPr="00395435">
        <w:rPr>
          <w:rFonts w:ascii="Times New Roman" w:hAnsi="Times New Roman" w:cs="Times New Roman"/>
          <w:sz w:val="28"/>
          <w:szCs w:val="28"/>
          <w:lang w:val="pl-PL"/>
        </w:rPr>
        <w:t>Wyroby budowlane i materiały</w:t>
      </w:r>
    </w:p>
    <w:p w:rsidR="00FD2CC0" w:rsidRPr="00395435" w:rsidRDefault="008D5B89" w:rsidP="008D5B89">
      <w:pPr>
        <w:tabs>
          <w:tab w:val="left" w:pos="0"/>
          <w:tab w:val="left" w:pos="732"/>
          <w:tab w:val="left" w:pos="5664"/>
        </w:tabs>
        <w:rPr>
          <w:rFonts w:ascii="Times New Roman" w:hAnsi="Times New Roman"/>
          <w:b/>
          <w:sz w:val="24"/>
          <w:szCs w:val="24"/>
          <w:lang w:val="pl-PL"/>
        </w:rPr>
      </w:pPr>
      <w:r w:rsidRPr="00395435">
        <w:rPr>
          <w:rFonts w:ascii="Times New Roman" w:hAnsi="Times New Roman"/>
          <w:b/>
          <w:sz w:val="24"/>
          <w:szCs w:val="24"/>
          <w:lang w:val="pl-PL"/>
        </w:rPr>
        <w:t>2.1. Ogólne wymagania dotyczące wyrobów budowlanych</w:t>
      </w:r>
    </w:p>
    <w:p w:rsidR="008D5B89" w:rsidRPr="00395435" w:rsidRDefault="00FD2CC0" w:rsidP="008D5B89">
      <w:pPr>
        <w:tabs>
          <w:tab w:val="left" w:pos="0"/>
          <w:tab w:val="left" w:pos="732"/>
          <w:tab w:val="left" w:pos="5664"/>
        </w:tabs>
        <w:rPr>
          <w:rFonts w:ascii="Times New Roman" w:hAnsi="Times New Roman"/>
          <w:sz w:val="24"/>
          <w:szCs w:val="24"/>
          <w:lang w:val="pl-PL"/>
        </w:rPr>
      </w:pPr>
      <w:r w:rsidRPr="00395435">
        <w:rPr>
          <w:rFonts w:ascii="Times New Roman" w:hAnsi="Times New Roman"/>
          <w:sz w:val="24"/>
          <w:szCs w:val="24"/>
          <w:lang w:val="pl-PL"/>
        </w:rPr>
        <w:tab/>
      </w:r>
      <w:r w:rsidR="008D5B89" w:rsidRPr="00395435">
        <w:rPr>
          <w:rFonts w:ascii="Times New Roman" w:hAnsi="Times New Roman"/>
          <w:sz w:val="24"/>
          <w:szCs w:val="24"/>
          <w:lang w:val="pl-PL"/>
        </w:rPr>
        <w:t>Ogólne wymagania dotyczące wyrobów budowlanych, ich poz</w:t>
      </w:r>
      <w:r w:rsidR="00407EA9" w:rsidRPr="00395435">
        <w:rPr>
          <w:rFonts w:ascii="Times New Roman" w:hAnsi="Times New Roman"/>
          <w:sz w:val="24"/>
          <w:szCs w:val="24"/>
          <w:lang w:val="pl-PL"/>
        </w:rPr>
        <w:t xml:space="preserve">yskania i składowania podano w </w:t>
      </w:r>
      <w:proofErr w:type="spellStart"/>
      <w:r w:rsidR="00B22F89" w:rsidRPr="00B22F89">
        <w:rPr>
          <w:rFonts w:ascii="Times New Roman" w:hAnsi="Times New Roman"/>
          <w:sz w:val="24"/>
          <w:szCs w:val="24"/>
          <w:lang w:val="pl-PL"/>
        </w:rPr>
        <w:t>STWiORB</w:t>
      </w:r>
      <w:proofErr w:type="spellEnd"/>
      <w:r w:rsidR="008D5B89" w:rsidRPr="00395435">
        <w:rPr>
          <w:rFonts w:ascii="Times New Roman" w:hAnsi="Times New Roman"/>
          <w:sz w:val="24"/>
          <w:szCs w:val="24"/>
          <w:lang w:val="pl-PL"/>
        </w:rPr>
        <w:t xml:space="preserve"> D-M.00.00.00 „Wymagania ogólne”</w:t>
      </w:r>
    </w:p>
    <w:p w:rsidR="00FD2CC0" w:rsidRPr="00395435" w:rsidRDefault="00FD2CC0" w:rsidP="00FD2CC0">
      <w:pPr>
        <w:pStyle w:val="Nagwek2"/>
        <w:numPr>
          <w:ilvl w:val="0"/>
          <w:numId w:val="0"/>
        </w:numPr>
        <w:rPr>
          <w:rFonts w:ascii="Times New Roman" w:hAnsi="Times New Roman" w:cs="Times New Roman"/>
          <w:i w:val="0"/>
          <w:sz w:val="24"/>
          <w:szCs w:val="24"/>
          <w:lang w:val="pl-PL"/>
        </w:rPr>
      </w:pPr>
      <w:r w:rsidRPr="00395435">
        <w:rPr>
          <w:rFonts w:ascii="Times New Roman" w:hAnsi="Times New Roman" w:cs="Times New Roman"/>
          <w:i w:val="0"/>
          <w:sz w:val="24"/>
          <w:szCs w:val="24"/>
          <w:lang w:val="pl-PL"/>
        </w:rPr>
        <w:t>2.2. Przewody rurowe</w:t>
      </w:r>
    </w:p>
    <w:p w:rsidR="00FD2CC0" w:rsidRPr="00395435" w:rsidRDefault="00FD2CC0" w:rsidP="00FD2CC0">
      <w:pPr>
        <w:pStyle w:val="StylIwony"/>
        <w:spacing w:before="0" w:after="0"/>
        <w:rPr>
          <w:rFonts w:ascii="Times New Roman" w:hAnsi="Times New Roman"/>
          <w:b/>
          <w:szCs w:val="24"/>
        </w:rPr>
      </w:pPr>
    </w:p>
    <w:p w:rsidR="00FD2CC0" w:rsidRPr="008A5AE1" w:rsidRDefault="00FD2CC0" w:rsidP="00BE29E7">
      <w:pPr>
        <w:pStyle w:val="StylIwony"/>
        <w:spacing w:before="0" w:after="0"/>
        <w:rPr>
          <w:rFonts w:ascii="Times New Roman" w:hAnsi="Times New Roman"/>
          <w:spacing w:val="-3"/>
          <w:szCs w:val="24"/>
        </w:rPr>
      </w:pPr>
      <w:r w:rsidRPr="00395435">
        <w:rPr>
          <w:rFonts w:ascii="Times New Roman" w:hAnsi="Times New Roman"/>
          <w:b/>
          <w:szCs w:val="24"/>
        </w:rPr>
        <w:t xml:space="preserve">2.2.1. </w:t>
      </w:r>
      <w:r w:rsidRPr="005F29F1">
        <w:rPr>
          <w:rFonts w:ascii="Times New Roman" w:hAnsi="Times New Roman"/>
        </w:rPr>
        <w:t>Rury PCV</w:t>
      </w:r>
    </w:p>
    <w:p w:rsidR="00FD2CC0" w:rsidRDefault="00FD2CC0" w:rsidP="00BE29E7">
      <w:pPr>
        <w:autoSpaceDE w:val="0"/>
        <w:autoSpaceDN w:val="0"/>
        <w:adjustRightInd w:val="0"/>
        <w:ind w:firstLine="709"/>
        <w:rPr>
          <w:rFonts w:ascii="Times New Roman" w:hAnsi="Times New Roman"/>
          <w:sz w:val="24"/>
          <w:szCs w:val="24"/>
          <w:lang w:val="pl-PL"/>
        </w:rPr>
      </w:pPr>
      <w:r w:rsidRPr="005F29F1">
        <w:rPr>
          <w:rFonts w:ascii="Times New Roman" w:hAnsi="Times New Roman"/>
          <w:sz w:val="24"/>
          <w:szCs w:val="24"/>
          <w:lang w:val="pl-PL"/>
        </w:rPr>
        <w:t>Rury z</w:t>
      </w:r>
      <w:r w:rsidR="001A4905" w:rsidRPr="005F29F1">
        <w:rPr>
          <w:rFonts w:ascii="Times New Roman" w:hAnsi="Times New Roman"/>
          <w:sz w:val="24"/>
          <w:szCs w:val="24"/>
          <w:lang w:val="pl-PL"/>
        </w:rPr>
        <w:t xml:space="preserve"> polichlorku winylu o średnicy w</w:t>
      </w:r>
      <w:r w:rsidRPr="005F29F1">
        <w:rPr>
          <w:rFonts w:ascii="Times New Roman" w:hAnsi="Times New Roman"/>
          <w:sz w:val="24"/>
          <w:szCs w:val="24"/>
          <w:lang w:val="pl-PL"/>
        </w:rPr>
        <w:t xml:space="preserve">ewnętrznej 200mm są stosowane do budowy </w:t>
      </w:r>
      <w:proofErr w:type="spellStart"/>
      <w:r w:rsidRPr="005F29F1">
        <w:rPr>
          <w:rFonts w:ascii="Times New Roman" w:hAnsi="Times New Roman"/>
          <w:sz w:val="24"/>
          <w:szCs w:val="24"/>
          <w:lang w:val="pl-PL"/>
        </w:rPr>
        <w:t>przykanalika</w:t>
      </w:r>
      <w:proofErr w:type="spellEnd"/>
      <w:r w:rsidRPr="005F29F1">
        <w:rPr>
          <w:rFonts w:ascii="Times New Roman" w:hAnsi="Times New Roman"/>
          <w:sz w:val="24"/>
          <w:szCs w:val="24"/>
          <w:lang w:val="pl-PL"/>
        </w:rPr>
        <w:t xml:space="preserve">. Wymagana klasa SN8 zgodne z PN-EN 1452. Złącza uszczelniane za pomocą uszczelki gumowej pierścieniowej do rur PCV, łączone na wcisk. </w:t>
      </w:r>
    </w:p>
    <w:p w:rsidR="000F45CE" w:rsidRDefault="000F45CE" w:rsidP="000F45CE">
      <w:pPr>
        <w:pStyle w:val="Standard"/>
        <w:tabs>
          <w:tab w:val="left" w:pos="2241"/>
        </w:tabs>
        <w:autoSpaceDE w:val="0"/>
        <w:rPr>
          <w:rFonts w:ascii="TimesNewRoman" w:eastAsia="TimesNewRoman" w:hAnsi="TimesNewRoman" w:cs="TimesNewRoman"/>
          <w:b/>
          <w:bCs/>
        </w:rPr>
      </w:pPr>
      <w:r w:rsidRPr="000F45CE">
        <w:rPr>
          <w:b/>
          <w:sz w:val="24"/>
          <w:szCs w:val="24"/>
        </w:rPr>
        <w:t>2.</w:t>
      </w:r>
      <w:r w:rsidR="008A5AE1">
        <w:rPr>
          <w:b/>
          <w:sz w:val="24"/>
          <w:szCs w:val="24"/>
        </w:rPr>
        <w:t>3</w:t>
      </w:r>
      <w:r w:rsidRPr="000F45CE">
        <w:rPr>
          <w:b/>
          <w:sz w:val="24"/>
          <w:szCs w:val="24"/>
        </w:rPr>
        <w:t xml:space="preserve"> </w:t>
      </w:r>
      <w:r w:rsidRPr="000F45CE">
        <w:rPr>
          <w:rFonts w:eastAsia="Andale Sans UI"/>
          <w:b/>
          <w:bCs/>
          <w:iCs/>
          <w:kern w:val="0"/>
          <w:sz w:val="24"/>
          <w:szCs w:val="24"/>
          <w:lang w:bidi="ar-SA"/>
        </w:rPr>
        <w:t>Wpusty uliczne</w:t>
      </w:r>
      <w:r w:rsidRPr="000F45CE">
        <w:rPr>
          <w:rFonts w:ascii="TimesNewRoman" w:eastAsia="TimesNewRoman" w:hAnsi="TimesNewRoman" w:cs="TimesNewRoman"/>
          <w:b/>
          <w:bCs/>
        </w:rPr>
        <w:tab/>
      </w:r>
    </w:p>
    <w:p w:rsidR="000F45CE" w:rsidRPr="000F45CE" w:rsidRDefault="000F45CE" w:rsidP="000F45CE">
      <w:pPr>
        <w:pStyle w:val="Standard"/>
        <w:tabs>
          <w:tab w:val="left" w:pos="2241"/>
        </w:tabs>
        <w:autoSpaceDE w:val="0"/>
        <w:rPr>
          <w:rFonts w:ascii="TimesNewRoman" w:eastAsia="TimesNewRoman" w:hAnsi="TimesNewRoman" w:cs="TimesNewRoman"/>
          <w:b/>
          <w:bCs/>
        </w:rPr>
      </w:pPr>
    </w:p>
    <w:p w:rsidR="000F45CE" w:rsidRDefault="000F45CE" w:rsidP="00191D8B">
      <w:pPr>
        <w:pStyle w:val="Standard"/>
        <w:autoSpaceDE w:val="0"/>
        <w:ind w:firstLine="709"/>
        <w:rPr>
          <w:kern w:val="0"/>
          <w:sz w:val="24"/>
          <w:szCs w:val="24"/>
          <w:lang w:bidi="ar-SA"/>
        </w:rPr>
      </w:pPr>
      <w:r w:rsidRPr="000F45CE">
        <w:rPr>
          <w:kern w:val="0"/>
          <w:sz w:val="24"/>
          <w:szCs w:val="24"/>
          <w:lang w:bidi="ar-SA"/>
        </w:rPr>
        <w:t xml:space="preserve">Wykonać wpusty jako żeliwne typu ciężkiego oparte na rurze betonowej DN500. Powyżej dna osadnika wykonać króciec dla </w:t>
      </w:r>
      <w:proofErr w:type="spellStart"/>
      <w:r w:rsidRPr="000F45CE">
        <w:rPr>
          <w:kern w:val="0"/>
          <w:sz w:val="24"/>
          <w:szCs w:val="24"/>
          <w:lang w:bidi="ar-SA"/>
        </w:rPr>
        <w:t>przykanalika</w:t>
      </w:r>
      <w:proofErr w:type="spellEnd"/>
      <w:r w:rsidRPr="000F45CE">
        <w:rPr>
          <w:kern w:val="0"/>
          <w:sz w:val="24"/>
          <w:szCs w:val="24"/>
          <w:lang w:bidi="ar-SA"/>
        </w:rPr>
        <w:t xml:space="preserve"> DN 200. </w:t>
      </w:r>
      <w:r w:rsidR="00E07D73">
        <w:rPr>
          <w:kern w:val="0"/>
          <w:sz w:val="24"/>
          <w:szCs w:val="24"/>
          <w:lang w:bidi="ar-SA"/>
        </w:rPr>
        <w:t>Wpusty uliczne powinny spełniać wymagania PN-H-</w:t>
      </w:r>
      <w:proofErr w:type="gramStart"/>
      <w:r w:rsidR="00E07D73">
        <w:rPr>
          <w:kern w:val="0"/>
          <w:sz w:val="24"/>
          <w:szCs w:val="24"/>
          <w:lang w:bidi="ar-SA"/>
        </w:rPr>
        <w:t>74080-01:1988 i</w:t>
      </w:r>
      <w:proofErr w:type="gramEnd"/>
      <w:r w:rsidR="00E07D73">
        <w:rPr>
          <w:kern w:val="0"/>
          <w:sz w:val="24"/>
          <w:szCs w:val="24"/>
          <w:lang w:bidi="ar-SA"/>
        </w:rPr>
        <w:t xml:space="preserve"> PN-B-10729:1999</w:t>
      </w:r>
    </w:p>
    <w:p w:rsidR="00190D46" w:rsidRDefault="00190D46" w:rsidP="00E07D73">
      <w:pPr>
        <w:pStyle w:val="Standard"/>
        <w:autoSpaceDE w:val="0"/>
        <w:rPr>
          <w:kern w:val="0"/>
          <w:sz w:val="24"/>
          <w:szCs w:val="24"/>
          <w:lang w:bidi="ar-SA"/>
        </w:rPr>
      </w:pPr>
    </w:p>
    <w:p w:rsidR="00190D46" w:rsidRPr="00190D46" w:rsidRDefault="00190D46" w:rsidP="00190D46">
      <w:pPr>
        <w:pStyle w:val="Standard"/>
        <w:tabs>
          <w:tab w:val="left" w:pos="2241"/>
        </w:tabs>
        <w:autoSpaceDE w:val="0"/>
        <w:rPr>
          <w:b/>
          <w:sz w:val="24"/>
          <w:szCs w:val="24"/>
        </w:rPr>
      </w:pPr>
      <w:r>
        <w:rPr>
          <w:b/>
          <w:sz w:val="24"/>
          <w:szCs w:val="24"/>
        </w:rPr>
        <w:t>2.4</w:t>
      </w:r>
      <w:r w:rsidRPr="00190D46">
        <w:rPr>
          <w:b/>
          <w:sz w:val="24"/>
          <w:szCs w:val="24"/>
        </w:rPr>
        <w:t xml:space="preserve">. Studzienki kanalizacyjne </w:t>
      </w:r>
    </w:p>
    <w:p w:rsidR="00190D46" w:rsidRDefault="00190D46" w:rsidP="00E07D73">
      <w:pPr>
        <w:pStyle w:val="Standard"/>
        <w:autoSpaceDE w:val="0"/>
      </w:pPr>
    </w:p>
    <w:p w:rsidR="00190D46" w:rsidRPr="00190D46" w:rsidRDefault="00190D46" w:rsidP="00190D46">
      <w:pPr>
        <w:pStyle w:val="StylIwony"/>
        <w:spacing w:before="0" w:after="0"/>
        <w:rPr>
          <w:rFonts w:ascii="Times New Roman" w:hAnsi="Times New Roman"/>
          <w:spacing w:val="-3"/>
          <w:szCs w:val="24"/>
        </w:rPr>
      </w:pPr>
      <w:r>
        <w:rPr>
          <w:rFonts w:ascii="Times New Roman" w:hAnsi="Times New Roman"/>
          <w:b/>
          <w:spacing w:val="-3"/>
          <w:szCs w:val="24"/>
        </w:rPr>
        <w:t>2.4</w:t>
      </w:r>
      <w:r w:rsidRPr="00190D46">
        <w:rPr>
          <w:rFonts w:ascii="Times New Roman" w:hAnsi="Times New Roman"/>
          <w:b/>
          <w:spacing w:val="-3"/>
          <w:szCs w:val="24"/>
        </w:rPr>
        <w:t>.1.</w:t>
      </w:r>
      <w:r w:rsidRPr="00190D46">
        <w:rPr>
          <w:rFonts w:ascii="Times New Roman" w:hAnsi="Times New Roman"/>
          <w:spacing w:val="-3"/>
          <w:szCs w:val="24"/>
        </w:rPr>
        <w:t xml:space="preserve"> Komora robocza studzienki </w:t>
      </w:r>
    </w:p>
    <w:p w:rsidR="00190D46" w:rsidRPr="00190D46" w:rsidRDefault="00190D46" w:rsidP="00191D8B">
      <w:pPr>
        <w:pStyle w:val="Standard"/>
        <w:autoSpaceDE w:val="0"/>
        <w:ind w:firstLine="709"/>
        <w:rPr>
          <w:kern w:val="0"/>
          <w:sz w:val="24"/>
          <w:szCs w:val="24"/>
          <w:lang w:bidi="ar-SA"/>
        </w:rPr>
      </w:pPr>
      <w:r w:rsidRPr="00190D46">
        <w:rPr>
          <w:kern w:val="0"/>
          <w:sz w:val="24"/>
          <w:szCs w:val="24"/>
          <w:lang w:bidi="ar-SA"/>
        </w:rPr>
        <w:t xml:space="preserve">Komora robocza studzienki (powyżej wejścia kanałów) powinna być wykonana z: − kręgów żelbetowych średnicy określonej w dokumentacji projektowej odpowiadającym wymaganiom BN- 86/8971-08 (lub Aprobaty technicznej), wymagana klasa betonu B30 lub B45. Komora robocza poniżej wejścia kanałów powinna być wykonana z cegły kanalizacyjnej lub betonu klasy B30 lub B45, zgodnie z dokumentacją projektową. </w:t>
      </w:r>
    </w:p>
    <w:p w:rsidR="00190D46" w:rsidRDefault="00190D46" w:rsidP="00E07D73">
      <w:pPr>
        <w:pStyle w:val="Standard"/>
        <w:autoSpaceDE w:val="0"/>
      </w:pPr>
    </w:p>
    <w:p w:rsidR="00190D46" w:rsidRPr="00190D46" w:rsidRDefault="00190D46" w:rsidP="00190D46">
      <w:pPr>
        <w:pStyle w:val="StylIwony"/>
        <w:spacing w:before="0" w:after="0"/>
        <w:rPr>
          <w:rFonts w:ascii="Times New Roman" w:hAnsi="Times New Roman"/>
          <w:spacing w:val="-3"/>
          <w:szCs w:val="24"/>
        </w:rPr>
      </w:pPr>
      <w:r w:rsidRPr="00190D46">
        <w:rPr>
          <w:rFonts w:ascii="Times New Roman" w:hAnsi="Times New Roman"/>
          <w:b/>
          <w:spacing w:val="-3"/>
          <w:szCs w:val="24"/>
        </w:rPr>
        <w:t xml:space="preserve">2.4.2. </w:t>
      </w:r>
      <w:r w:rsidRPr="00190D46">
        <w:rPr>
          <w:rFonts w:ascii="Times New Roman" w:hAnsi="Times New Roman"/>
          <w:spacing w:val="-3"/>
          <w:szCs w:val="24"/>
        </w:rPr>
        <w:t xml:space="preserve">Płyta pokrywowa </w:t>
      </w:r>
    </w:p>
    <w:p w:rsidR="00190D46" w:rsidRDefault="00190D46" w:rsidP="00191D8B">
      <w:pPr>
        <w:pStyle w:val="Standard"/>
        <w:autoSpaceDE w:val="0"/>
        <w:ind w:firstLine="709"/>
        <w:rPr>
          <w:kern w:val="0"/>
          <w:sz w:val="24"/>
          <w:szCs w:val="24"/>
          <w:lang w:bidi="ar-SA"/>
        </w:rPr>
      </w:pPr>
      <w:r w:rsidRPr="00190D46">
        <w:rPr>
          <w:kern w:val="0"/>
          <w:sz w:val="24"/>
          <w:szCs w:val="24"/>
          <w:lang w:bidi="ar-SA"/>
        </w:rPr>
        <w:t>Płyta pokrywowa (stropowa) prefabrykowana wykonana z żelbetu, wg KB1-38.4.3.3. Średnica płyty powinna być większa od średnicy zewnętrznej kręgów, zgodnie z dokumentacją projektową. Płytę stropową należy posadowić na żelbetowym pierścieniu odciążającym umieszczonym na fundamencie wykonanym z pospółki.</w:t>
      </w:r>
    </w:p>
    <w:p w:rsidR="00190D46" w:rsidRPr="00190D46" w:rsidRDefault="00190D46" w:rsidP="00E07D73">
      <w:pPr>
        <w:pStyle w:val="Standard"/>
        <w:autoSpaceDE w:val="0"/>
        <w:rPr>
          <w:kern w:val="0"/>
          <w:sz w:val="24"/>
          <w:szCs w:val="24"/>
          <w:lang w:bidi="ar-SA"/>
        </w:rPr>
      </w:pPr>
      <w:r w:rsidRPr="00190D46">
        <w:rPr>
          <w:kern w:val="0"/>
          <w:sz w:val="24"/>
          <w:szCs w:val="24"/>
          <w:lang w:bidi="ar-SA"/>
        </w:rPr>
        <w:t xml:space="preserve"> </w:t>
      </w:r>
    </w:p>
    <w:p w:rsidR="00190D46" w:rsidRPr="00190D46" w:rsidRDefault="00190D46" w:rsidP="00190D46">
      <w:pPr>
        <w:pStyle w:val="StylIwony"/>
        <w:spacing w:before="0" w:after="0"/>
        <w:rPr>
          <w:rFonts w:ascii="Times New Roman" w:hAnsi="Times New Roman"/>
          <w:b/>
          <w:spacing w:val="-3"/>
          <w:szCs w:val="24"/>
        </w:rPr>
      </w:pPr>
      <w:r>
        <w:rPr>
          <w:rFonts w:ascii="Times New Roman" w:hAnsi="Times New Roman"/>
          <w:b/>
          <w:spacing w:val="-3"/>
          <w:szCs w:val="24"/>
        </w:rPr>
        <w:t>2.4</w:t>
      </w:r>
      <w:r w:rsidRPr="00190D46">
        <w:rPr>
          <w:rFonts w:ascii="Times New Roman" w:hAnsi="Times New Roman"/>
          <w:b/>
          <w:spacing w:val="-3"/>
          <w:szCs w:val="24"/>
        </w:rPr>
        <w:t xml:space="preserve">.3. </w:t>
      </w:r>
      <w:r w:rsidRPr="00190D46">
        <w:rPr>
          <w:rFonts w:ascii="Times New Roman" w:hAnsi="Times New Roman"/>
          <w:spacing w:val="-3"/>
          <w:szCs w:val="24"/>
        </w:rPr>
        <w:t>Płyta denna</w:t>
      </w:r>
      <w:r w:rsidRPr="00190D46">
        <w:rPr>
          <w:rFonts w:ascii="Times New Roman" w:hAnsi="Times New Roman"/>
          <w:b/>
          <w:spacing w:val="-3"/>
          <w:szCs w:val="24"/>
        </w:rPr>
        <w:t xml:space="preserve"> </w:t>
      </w:r>
    </w:p>
    <w:p w:rsidR="00190D46" w:rsidRDefault="00190D46" w:rsidP="00191D8B">
      <w:pPr>
        <w:pStyle w:val="Standard"/>
        <w:autoSpaceDE w:val="0"/>
        <w:ind w:firstLine="709"/>
        <w:rPr>
          <w:kern w:val="0"/>
          <w:sz w:val="24"/>
          <w:szCs w:val="24"/>
          <w:lang w:bidi="ar-SA"/>
        </w:rPr>
      </w:pPr>
      <w:r w:rsidRPr="00190D46">
        <w:rPr>
          <w:kern w:val="0"/>
          <w:sz w:val="24"/>
          <w:szCs w:val="24"/>
          <w:lang w:bidi="ar-SA"/>
        </w:rPr>
        <w:t xml:space="preserve">Płyta denna prefabrykowana powinna być wykonana z żelbetu, (beton B30). </w:t>
      </w:r>
    </w:p>
    <w:p w:rsidR="00190D46" w:rsidRDefault="00190D46" w:rsidP="00E07D73">
      <w:pPr>
        <w:pStyle w:val="Standard"/>
        <w:autoSpaceDE w:val="0"/>
      </w:pPr>
    </w:p>
    <w:p w:rsidR="00190D46" w:rsidRPr="00190D46" w:rsidRDefault="00190D46" w:rsidP="00190D46">
      <w:pPr>
        <w:pStyle w:val="StylIwony"/>
        <w:spacing w:before="0" w:after="0"/>
        <w:rPr>
          <w:rFonts w:ascii="Times New Roman" w:hAnsi="Times New Roman"/>
          <w:b/>
          <w:spacing w:val="-3"/>
          <w:szCs w:val="24"/>
        </w:rPr>
      </w:pPr>
      <w:r>
        <w:rPr>
          <w:rFonts w:ascii="Times New Roman" w:hAnsi="Times New Roman"/>
          <w:b/>
          <w:spacing w:val="-3"/>
          <w:szCs w:val="24"/>
        </w:rPr>
        <w:t>2.4</w:t>
      </w:r>
      <w:r w:rsidRPr="00190D46">
        <w:rPr>
          <w:rFonts w:ascii="Times New Roman" w:hAnsi="Times New Roman"/>
          <w:b/>
          <w:spacing w:val="-3"/>
          <w:szCs w:val="24"/>
        </w:rPr>
        <w:t xml:space="preserve">.4. </w:t>
      </w:r>
      <w:r w:rsidRPr="00190D46">
        <w:rPr>
          <w:rFonts w:ascii="Times New Roman" w:hAnsi="Times New Roman"/>
          <w:spacing w:val="-3"/>
          <w:szCs w:val="24"/>
        </w:rPr>
        <w:t>Włazy kanałowe</w:t>
      </w:r>
      <w:r w:rsidRPr="00190D46">
        <w:rPr>
          <w:rFonts w:ascii="Times New Roman" w:hAnsi="Times New Roman"/>
          <w:b/>
          <w:spacing w:val="-3"/>
          <w:szCs w:val="24"/>
        </w:rPr>
        <w:t xml:space="preserve"> </w:t>
      </w:r>
    </w:p>
    <w:p w:rsidR="00190D46" w:rsidRPr="00190D46" w:rsidRDefault="00190D46" w:rsidP="00191D8B">
      <w:pPr>
        <w:pStyle w:val="Standard"/>
        <w:autoSpaceDE w:val="0"/>
        <w:ind w:firstLine="709"/>
        <w:rPr>
          <w:kern w:val="0"/>
          <w:sz w:val="24"/>
          <w:szCs w:val="24"/>
          <w:lang w:bidi="ar-SA"/>
        </w:rPr>
      </w:pPr>
      <w:r w:rsidRPr="00190D46">
        <w:rPr>
          <w:kern w:val="0"/>
          <w:sz w:val="24"/>
          <w:szCs w:val="24"/>
          <w:lang w:bidi="ar-SA"/>
        </w:rPr>
        <w:t xml:space="preserve">Włazy kanałowe z zamkiem należy </w:t>
      </w:r>
      <w:proofErr w:type="gramStart"/>
      <w:r w:rsidRPr="00190D46">
        <w:rPr>
          <w:kern w:val="0"/>
          <w:sz w:val="24"/>
          <w:szCs w:val="24"/>
          <w:lang w:bidi="ar-SA"/>
        </w:rPr>
        <w:t>wykonywać jako</w:t>
      </w:r>
      <w:proofErr w:type="gramEnd"/>
      <w:r w:rsidRPr="00190D46">
        <w:rPr>
          <w:kern w:val="0"/>
          <w:sz w:val="24"/>
          <w:szCs w:val="24"/>
          <w:lang w:bidi="ar-SA"/>
        </w:rPr>
        <w:t xml:space="preserve">: − włazy żeliwne typu ciężkiego D 400 (pod jezdnią) C250 (poza jezdnią) z zamknięciem odpowiadające wymaganiom PN-EN-124. </w:t>
      </w:r>
    </w:p>
    <w:p w:rsidR="00190D46" w:rsidRDefault="00190D46" w:rsidP="00E07D73">
      <w:pPr>
        <w:pStyle w:val="Standard"/>
        <w:autoSpaceDE w:val="0"/>
      </w:pPr>
    </w:p>
    <w:p w:rsidR="00190D46" w:rsidRPr="00190D46" w:rsidRDefault="00190D46" w:rsidP="00E07D73">
      <w:pPr>
        <w:pStyle w:val="Standard"/>
        <w:autoSpaceDE w:val="0"/>
        <w:rPr>
          <w:b/>
          <w:spacing w:val="-3"/>
          <w:kern w:val="0"/>
          <w:sz w:val="24"/>
          <w:szCs w:val="24"/>
          <w:lang w:bidi="ar-SA"/>
        </w:rPr>
      </w:pPr>
      <w:r>
        <w:rPr>
          <w:b/>
          <w:spacing w:val="-3"/>
          <w:kern w:val="0"/>
          <w:sz w:val="24"/>
          <w:szCs w:val="24"/>
          <w:lang w:bidi="ar-SA"/>
        </w:rPr>
        <w:t>2.4</w:t>
      </w:r>
      <w:r w:rsidRPr="00190D46">
        <w:rPr>
          <w:b/>
          <w:spacing w:val="-3"/>
          <w:kern w:val="0"/>
          <w:sz w:val="24"/>
          <w:szCs w:val="24"/>
          <w:lang w:bidi="ar-SA"/>
        </w:rPr>
        <w:t xml:space="preserve">.5. </w:t>
      </w:r>
      <w:r w:rsidRPr="00190D46">
        <w:rPr>
          <w:spacing w:val="-3"/>
          <w:kern w:val="0"/>
          <w:sz w:val="24"/>
          <w:szCs w:val="24"/>
          <w:lang w:bidi="ar-SA"/>
        </w:rPr>
        <w:t xml:space="preserve">Stopnie </w:t>
      </w:r>
      <w:proofErr w:type="spellStart"/>
      <w:r w:rsidRPr="00190D46">
        <w:rPr>
          <w:spacing w:val="-3"/>
          <w:kern w:val="0"/>
          <w:sz w:val="24"/>
          <w:szCs w:val="24"/>
          <w:lang w:bidi="ar-SA"/>
        </w:rPr>
        <w:t>złazowe</w:t>
      </w:r>
      <w:proofErr w:type="spellEnd"/>
      <w:r w:rsidRPr="00190D46">
        <w:rPr>
          <w:b/>
          <w:spacing w:val="-3"/>
          <w:kern w:val="0"/>
          <w:sz w:val="24"/>
          <w:szCs w:val="24"/>
          <w:lang w:bidi="ar-SA"/>
        </w:rPr>
        <w:t xml:space="preserve"> </w:t>
      </w:r>
    </w:p>
    <w:p w:rsidR="00190D46" w:rsidRPr="00190D46" w:rsidRDefault="00190D46" w:rsidP="00191D8B">
      <w:pPr>
        <w:pStyle w:val="Standard"/>
        <w:autoSpaceDE w:val="0"/>
        <w:ind w:firstLine="709"/>
        <w:rPr>
          <w:kern w:val="0"/>
          <w:sz w:val="24"/>
          <w:szCs w:val="24"/>
          <w:lang w:bidi="ar-SA"/>
        </w:rPr>
      </w:pPr>
      <w:r w:rsidRPr="00190D46">
        <w:rPr>
          <w:kern w:val="0"/>
          <w:sz w:val="24"/>
          <w:szCs w:val="24"/>
          <w:lang w:bidi="ar-SA"/>
        </w:rPr>
        <w:t xml:space="preserve">Stopnie </w:t>
      </w:r>
      <w:proofErr w:type="spellStart"/>
      <w:r w:rsidRPr="00190D46">
        <w:rPr>
          <w:kern w:val="0"/>
          <w:sz w:val="24"/>
          <w:szCs w:val="24"/>
          <w:lang w:bidi="ar-SA"/>
        </w:rPr>
        <w:t>złazowe</w:t>
      </w:r>
      <w:proofErr w:type="spellEnd"/>
      <w:r w:rsidRPr="00190D46">
        <w:rPr>
          <w:kern w:val="0"/>
          <w:sz w:val="24"/>
          <w:szCs w:val="24"/>
          <w:lang w:bidi="ar-SA"/>
        </w:rPr>
        <w:t xml:space="preserve"> żeliwne przeznaczone do stosowania powinny odpowiadać wymaganiom PN-H-74086. </w:t>
      </w:r>
    </w:p>
    <w:p w:rsidR="00190D46" w:rsidRDefault="00190D46" w:rsidP="00E07D73">
      <w:pPr>
        <w:pStyle w:val="Standard"/>
        <w:autoSpaceDE w:val="0"/>
      </w:pPr>
    </w:p>
    <w:p w:rsidR="00190D46" w:rsidRPr="00190D46" w:rsidRDefault="00190D46" w:rsidP="00E07D73">
      <w:pPr>
        <w:pStyle w:val="Standard"/>
        <w:autoSpaceDE w:val="0"/>
        <w:rPr>
          <w:b/>
          <w:spacing w:val="-3"/>
          <w:kern w:val="0"/>
          <w:sz w:val="24"/>
          <w:szCs w:val="24"/>
          <w:lang w:bidi="ar-SA"/>
        </w:rPr>
      </w:pPr>
      <w:r>
        <w:rPr>
          <w:b/>
          <w:spacing w:val="-3"/>
          <w:kern w:val="0"/>
          <w:sz w:val="24"/>
          <w:szCs w:val="24"/>
          <w:lang w:bidi="ar-SA"/>
        </w:rPr>
        <w:t>2.4</w:t>
      </w:r>
      <w:r w:rsidRPr="00190D46">
        <w:rPr>
          <w:b/>
          <w:spacing w:val="-3"/>
          <w:kern w:val="0"/>
          <w:sz w:val="24"/>
          <w:szCs w:val="24"/>
          <w:lang w:bidi="ar-SA"/>
        </w:rPr>
        <w:t xml:space="preserve">.6. </w:t>
      </w:r>
      <w:r w:rsidRPr="00190D46">
        <w:rPr>
          <w:spacing w:val="-3"/>
          <w:kern w:val="0"/>
          <w:sz w:val="24"/>
          <w:szCs w:val="24"/>
          <w:lang w:bidi="ar-SA"/>
        </w:rPr>
        <w:t>Łączenie prefabrykatów</w:t>
      </w:r>
      <w:r w:rsidRPr="00190D46">
        <w:rPr>
          <w:b/>
          <w:spacing w:val="-3"/>
          <w:kern w:val="0"/>
          <w:sz w:val="24"/>
          <w:szCs w:val="24"/>
          <w:lang w:bidi="ar-SA"/>
        </w:rPr>
        <w:t xml:space="preserve"> </w:t>
      </w:r>
    </w:p>
    <w:p w:rsidR="00190D46" w:rsidRDefault="00190D46" w:rsidP="00191D8B">
      <w:pPr>
        <w:pStyle w:val="Standard"/>
        <w:autoSpaceDE w:val="0"/>
        <w:ind w:firstLine="709"/>
        <w:rPr>
          <w:kern w:val="0"/>
          <w:sz w:val="24"/>
          <w:szCs w:val="24"/>
          <w:lang w:bidi="ar-SA"/>
        </w:rPr>
      </w:pPr>
      <w:r w:rsidRPr="00190D46">
        <w:rPr>
          <w:kern w:val="0"/>
          <w:sz w:val="24"/>
          <w:szCs w:val="24"/>
          <w:lang w:bidi="ar-SA"/>
        </w:rPr>
        <w:t>Prefabrykaty łączy się zaprawą cementową klasy M8.</w:t>
      </w:r>
    </w:p>
    <w:p w:rsidR="002F614A" w:rsidRDefault="002F614A" w:rsidP="00E07D73">
      <w:pPr>
        <w:pStyle w:val="Standard"/>
        <w:autoSpaceDE w:val="0"/>
        <w:rPr>
          <w:kern w:val="0"/>
          <w:sz w:val="24"/>
          <w:szCs w:val="24"/>
          <w:lang w:bidi="ar-SA"/>
        </w:rPr>
      </w:pPr>
    </w:p>
    <w:p w:rsidR="00190D46" w:rsidRPr="00190D46" w:rsidRDefault="00190D46" w:rsidP="00190D46">
      <w:pPr>
        <w:pStyle w:val="Standard"/>
        <w:tabs>
          <w:tab w:val="left" w:pos="2241"/>
        </w:tabs>
        <w:autoSpaceDE w:val="0"/>
        <w:rPr>
          <w:b/>
          <w:sz w:val="24"/>
          <w:szCs w:val="24"/>
        </w:rPr>
      </w:pPr>
      <w:r>
        <w:rPr>
          <w:b/>
          <w:sz w:val="24"/>
          <w:szCs w:val="24"/>
        </w:rPr>
        <w:t>2.5</w:t>
      </w:r>
      <w:r w:rsidRPr="00190D46">
        <w:rPr>
          <w:b/>
          <w:sz w:val="24"/>
          <w:szCs w:val="24"/>
        </w:rPr>
        <w:t xml:space="preserve"> Drenaż poziomy </w:t>
      </w:r>
    </w:p>
    <w:p w:rsidR="00190D46" w:rsidRDefault="00190D46" w:rsidP="00E07D73">
      <w:pPr>
        <w:pStyle w:val="Standard"/>
        <w:autoSpaceDE w:val="0"/>
      </w:pPr>
    </w:p>
    <w:p w:rsidR="00C26DCD" w:rsidRPr="00C26DCD" w:rsidRDefault="00C26DCD" w:rsidP="00E07D73">
      <w:pPr>
        <w:pStyle w:val="Standard"/>
        <w:autoSpaceDE w:val="0"/>
        <w:rPr>
          <w:b/>
          <w:spacing w:val="-3"/>
          <w:kern w:val="0"/>
          <w:sz w:val="24"/>
          <w:szCs w:val="24"/>
          <w:lang w:bidi="ar-SA"/>
        </w:rPr>
      </w:pPr>
      <w:r w:rsidRPr="00C26DCD">
        <w:rPr>
          <w:b/>
          <w:spacing w:val="-3"/>
          <w:kern w:val="0"/>
          <w:sz w:val="24"/>
          <w:szCs w:val="24"/>
          <w:lang w:bidi="ar-SA"/>
        </w:rPr>
        <w:t xml:space="preserve">2.5.1. </w:t>
      </w:r>
      <w:r w:rsidRPr="00C26DCD">
        <w:rPr>
          <w:spacing w:val="-3"/>
          <w:kern w:val="0"/>
          <w:sz w:val="24"/>
          <w:szCs w:val="24"/>
          <w:lang w:bidi="ar-SA"/>
        </w:rPr>
        <w:t>Rury drenarskie</w:t>
      </w:r>
      <w:r w:rsidRPr="00C26DCD">
        <w:rPr>
          <w:b/>
          <w:spacing w:val="-3"/>
          <w:kern w:val="0"/>
          <w:sz w:val="24"/>
          <w:szCs w:val="24"/>
          <w:lang w:bidi="ar-SA"/>
        </w:rPr>
        <w:t xml:space="preserve">  </w:t>
      </w:r>
    </w:p>
    <w:p w:rsidR="00C26DCD" w:rsidRPr="00C26DCD" w:rsidRDefault="00C26DCD" w:rsidP="00191D8B">
      <w:pPr>
        <w:pStyle w:val="Standard"/>
        <w:autoSpaceDE w:val="0"/>
        <w:ind w:firstLine="709"/>
        <w:rPr>
          <w:kern w:val="0"/>
          <w:sz w:val="24"/>
          <w:szCs w:val="24"/>
          <w:lang w:bidi="ar-SA"/>
        </w:rPr>
      </w:pPr>
      <w:r w:rsidRPr="00C26DCD">
        <w:rPr>
          <w:kern w:val="0"/>
          <w:sz w:val="24"/>
          <w:szCs w:val="24"/>
          <w:lang w:bidi="ar-SA"/>
        </w:rPr>
        <w:t>R</w:t>
      </w:r>
      <w:r w:rsidR="00190D46" w:rsidRPr="00C26DCD">
        <w:rPr>
          <w:kern w:val="0"/>
          <w:sz w:val="24"/>
          <w:szCs w:val="24"/>
          <w:lang w:bidi="ar-SA"/>
        </w:rPr>
        <w:t>ury powinny spełniać następujące wymagania: - wymagania Polskiej Normy PN-C-89221 oraz wszystkich innych norm towarzyszących, tam powołanych, - powinny zapewnić odprowadzenie całej ilości wody gruntowej, napływającej do odcinka wykopu, między kolejn</w:t>
      </w:r>
      <w:r w:rsidRPr="00C26DCD">
        <w:rPr>
          <w:kern w:val="0"/>
          <w:sz w:val="24"/>
          <w:szCs w:val="24"/>
          <w:lang w:bidi="ar-SA"/>
        </w:rPr>
        <w:t xml:space="preserve">ymi studzienkami drenarskimi. </w:t>
      </w:r>
    </w:p>
    <w:p w:rsidR="00C26DCD" w:rsidRDefault="00C26DCD" w:rsidP="00E07D73">
      <w:pPr>
        <w:pStyle w:val="Standard"/>
        <w:autoSpaceDE w:val="0"/>
      </w:pPr>
    </w:p>
    <w:p w:rsidR="00C26DCD" w:rsidRDefault="00C26DCD" w:rsidP="00E07D73">
      <w:pPr>
        <w:pStyle w:val="Standard"/>
        <w:autoSpaceDE w:val="0"/>
      </w:pPr>
      <w:r w:rsidRPr="00C26DCD">
        <w:rPr>
          <w:b/>
          <w:spacing w:val="-3"/>
          <w:kern w:val="0"/>
          <w:sz w:val="24"/>
          <w:szCs w:val="24"/>
          <w:lang w:bidi="ar-SA"/>
        </w:rPr>
        <w:t>2.5.</w:t>
      </w:r>
      <w:r w:rsidR="008D5A8D">
        <w:rPr>
          <w:b/>
          <w:spacing w:val="-3"/>
          <w:kern w:val="0"/>
          <w:sz w:val="24"/>
          <w:szCs w:val="24"/>
          <w:lang w:bidi="ar-SA"/>
        </w:rPr>
        <w:t>2</w:t>
      </w:r>
      <w:r w:rsidRPr="00C26DCD">
        <w:rPr>
          <w:b/>
          <w:spacing w:val="-3"/>
          <w:kern w:val="0"/>
          <w:sz w:val="24"/>
          <w:szCs w:val="24"/>
          <w:lang w:bidi="ar-SA"/>
        </w:rPr>
        <w:t>.</w:t>
      </w:r>
      <w:r w:rsidR="00190D46" w:rsidRPr="00C26DCD">
        <w:rPr>
          <w:b/>
          <w:spacing w:val="-3"/>
          <w:kern w:val="0"/>
          <w:sz w:val="24"/>
          <w:szCs w:val="24"/>
          <w:lang w:bidi="ar-SA"/>
        </w:rPr>
        <w:t xml:space="preserve"> </w:t>
      </w:r>
      <w:r w:rsidR="00190D46" w:rsidRPr="00C26DCD">
        <w:rPr>
          <w:spacing w:val="-3"/>
          <w:kern w:val="0"/>
          <w:sz w:val="24"/>
          <w:szCs w:val="24"/>
          <w:lang w:bidi="ar-SA"/>
        </w:rPr>
        <w:t>Studzienki drenarskie</w:t>
      </w:r>
      <w:r w:rsidR="00190D46" w:rsidRPr="00C26DCD">
        <w:rPr>
          <w:b/>
          <w:spacing w:val="-3"/>
          <w:kern w:val="0"/>
          <w:sz w:val="24"/>
          <w:szCs w:val="24"/>
          <w:lang w:bidi="ar-SA"/>
        </w:rPr>
        <w:t xml:space="preserve"> </w:t>
      </w:r>
    </w:p>
    <w:p w:rsidR="00C26DCD" w:rsidRDefault="00C26DCD" w:rsidP="00191D8B">
      <w:pPr>
        <w:pStyle w:val="Standard"/>
        <w:autoSpaceDE w:val="0"/>
        <w:ind w:firstLine="709"/>
        <w:rPr>
          <w:kern w:val="0"/>
          <w:sz w:val="24"/>
          <w:szCs w:val="24"/>
          <w:lang w:bidi="ar-SA"/>
        </w:rPr>
      </w:pPr>
      <w:r w:rsidRPr="00C26DCD">
        <w:rPr>
          <w:kern w:val="0"/>
          <w:sz w:val="24"/>
          <w:szCs w:val="24"/>
          <w:lang w:bidi="ar-SA"/>
        </w:rPr>
        <w:t>Z</w:t>
      </w:r>
      <w:r w:rsidR="00190D46" w:rsidRPr="00C26DCD">
        <w:rPr>
          <w:kern w:val="0"/>
          <w:sz w:val="24"/>
          <w:szCs w:val="24"/>
          <w:lang w:bidi="ar-SA"/>
        </w:rPr>
        <w:t xml:space="preserve"> uwagi na tymczasowy charakter odwodnienia nie podaje się szczegółowych wymagań normatywnych, jednak studzienki te powinny zapewniać możliwość: - zainstalowania przenośnych pomp zatapialnych o parametrach jak niżej, - zapuszczenia tych studzienek 1,0 m poniżej dna wykopu. </w:t>
      </w:r>
    </w:p>
    <w:p w:rsidR="00C26DCD" w:rsidRPr="00C26DCD" w:rsidRDefault="00C26DCD" w:rsidP="00E07D73">
      <w:pPr>
        <w:pStyle w:val="Standard"/>
        <w:autoSpaceDE w:val="0"/>
        <w:rPr>
          <w:kern w:val="0"/>
          <w:sz w:val="24"/>
          <w:szCs w:val="24"/>
          <w:lang w:bidi="ar-SA"/>
        </w:rPr>
      </w:pPr>
    </w:p>
    <w:p w:rsidR="00C26DCD" w:rsidRPr="00C26DCD" w:rsidRDefault="00C26DCD" w:rsidP="00E07D73">
      <w:pPr>
        <w:pStyle w:val="Standard"/>
        <w:autoSpaceDE w:val="0"/>
        <w:rPr>
          <w:b/>
          <w:spacing w:val="-3"/>
          <w:kern w:val="0"/>
          <w:sz w:val="24"/>
          <w:szCs w:val="24"/>
          <w:lang w:bidi="ar-SA"/>
        </w:rPr>
      </w:pPr>
      <w:r w:rsidRPr="00C26DCD">
        <w:rPr>
          <w:b/>
          <w:spacing w:val="-3"/>
          <w:kern w:val="0"/>
          <w:sz w:val="24"/>
          <w:szCs w:val="24"/>
          <w:lang w:bidi="ar-SA"/>
        </w:rPr>
        <w:t>2.5.</w:t>
      </w:r>
      <w:r w:rsidR="008D5A8D">
        <w:rPr>
          <w:b/>
          <w:spacing w:val="-3"/>
          <w:kern w:val="0"/>
          <w:sz w:val="24"/>
          <w:szCs w:val="24"/>
          <w:lang w:bidi="ar-SA"/>
        </w:rPr>
        <w:t>3</w:t>
      </w:r>
      <w:r w:rsidR="00190D46" w:rsidRPr="00C26DCD">
        <w:rPr>
          <w:b/>
          <w:spacing w:val="-3"/>
          <w:kern w:val="0"/>
          <w:sz w:val="24"/>
          <w:szCs w:val="24"/>
          <w:lang w:bidi="ar-SA"/>
        </w:rPr>
        <w:t xml:space="preserve">. </w:t>
      </w:r>
      <w:r w:rsidR="00190D46" w:rsidRPr="00C26DCD">
        <w:rPr>
          <w:spacing w:val="-3"/>
          <w:kern w:val="0"/>
          <w:sz w:val="24"/>
          <w:szCs w:val="24"/>
          <w:lang w:bidi="ar-SA"/>
        </w:rPr>
        <w:t>Pompy odwadniające z drenażu</w:t>
      </w:r>
      <w:r w:rsidR="00190D46" w:rsidRPr="00C26DCD">
        <w:rPr>
          <w:b/>
          <w:spacing w:val="-3"/>
          <w:kern w:val="0"/>
          <w:sz w:val="24"/>
          <w:szCs w:val="24"/>
          <w:lang w:bidi="ar-SA"/>
        </w:rPr>
        <w:t xml:space="preserve"> </w:t>
      </w:r>
    </w:p>
    <w:p w:rsidR="00C26DCD" w:rsidRPr="00C26DCD" w:rsidRDefault="00C26DCD" w:rsidP="00191D8B">
      <w:pPr>
        <w:pStyle w:val="Standard"/>
        <w:autoSpaceDE w:val="0"/>
        <w:ind w:firstLine="709"/>
        <w:rPr>
          <w:kern w:val="0"/>
          <w:sz w:val="24"/>
          <w:szCs w:val="24"/>
          <w:lang w:bidi="ar-SA"/>
        </w:rPr>
      </w:pPr>
      <w:r w:rsidRPr="00C26DCD">
        <w:rPr>
          <w:kern w:val="0"/>
          <w:sz w:val="24"/>
          <w:szCs w:val="24"/>
          <w:lang w:bidi="ar-SA"/>
        </w:rPr>
        <w:t>P</w:t>
      </w:r>
      <w:r w:rsidR="00190D46" w:rsidRPr="00C26DCD">
        <w:rPr>
          <w:kern w:val="0"/>
          <w:sz w:val="24"/>
          <w:szCs w:val="24"/>
          <w:lang w:bidi="ar-SA"/>
        </w:rPr>
        <w:t xml:space="preserve">ompy te powinny spełniać następujące wymagania powinny: - być dopuszczone do stosowania w budownictwie, - mieć wydajność rzędu 20 m3 /h, przy wysokości tłoczenia 20 m. </w:t>
      </w:r>
    </w:p>
    <w:p w:rsidR="00C26DCD" w:rsidRDefault="00C26DCD" w:rsidP="00E07D73">
      <w:pPr>
        <w:pStyle w:val="Standard"/>
        <w:autoSpaceDE w:val="0"/>
      </w:pPr>
    </w:p>
    <w:p w:rsidR="00C26DCD" w:rsidRPr="00C26DCD" w:rsidRDefault="00C26DCD" w:rsidP="00C26DCD">
      <w:pPr>
        <w:pStyle w:val="Standard"/>
        <w:tabs>
          <w:tab w:val="left" w:pos="2241"/>
        </w:tabs>
        <w:autoSpaceDE w:val="0"/>
        <w:rPr>
          <w:b/>
          <w:sz w:val="24"/>
          <w:szCs w:val="24"/>
        </w:rPr>
      </w:pPr>
      <w:r w:rsidRPr="00C26DCD">
        <w:rPr>
          <w:b/>
          <w:sz w:val="24"/>
          <w:szCs w:val="24"/>
        </w:rPr>
        <w:t xml:space="preserve">2.6 Igłofiltry </w:t>
      </w:r>
    </w:p>
    <w:p w:rsidR="00C26DCD" w:rsidRDefault="00C26DCD" w:rsidP="00E07D73">
      <w:pPr>
        <w:pStyle w:val="Standard"/>
        <w:autoSpaceDE w:val="0"/>
      </w:pPr>
    </w:p>
    <w:p w:rsidR="00C26DCD" w:rsidRPr="00C26DCD" w:rsidRDefault="00C26DCD" w:rsidP="00E07D73">
      <w:pPr>
        <w:pStyle w:val="Standard"/>
        <w:autoSpaceDE w:val="0"/>
        <w:rPr>
          <w:b/>
          <w:spacing w:val="-3"/>
          <w:kern w:val="0"/>
          <w:sz w:val="24"/>
          <w:szCs w:val="24"/>
          <w:lang w:bidi="ar-SA"/>
        </w:rPr>
      </w:pPr>
      <w:r w:rsidRPr="00C26DCD">
        <w:rPr>
          <w:b/>
          <w:spacing w:val="-3"/>
          <w:kern w:val="0"/>
          <w:sz w:val="24"/>
          <w:szCs w:val="24"/>
          <w:lang w:bidi="ar-SA"/>
        </w:rPr>
        <w:t>2.6.1.</w:t>
      </w:r>
      <w:r w:rsidR="00190D46" w:rsidRPr="00C26DCD">
        <w:rPr>
          <w:b/>
          <w:spacing w:val="-3"/>
          <w:kern w:val="0"/>
          <w:sz w:val="24"/>
          <w:szCs w:val="24"/>
          <w:lang w:bidi="ar-SA"/>
        </w:rPr>
        <w:t xml:space="preserve"> </w:t>
      </w:r>
      <w:r w:rsidR="00190D46" w:rsidRPr="00C26DCD">
        <w:rPr>
          <w:spacing w:val="-3"/>
          <w:kern w:val="0"/>
          <w:sz w:val="24"/>
          <w:szCs w:val="24"/>
          <w:lang w:bidi="ar-SA"/>
        </w:rPr>
        <w:t>Rury igłofiltrów</w:t>
      </w:r>
      <w:r w:rsidRPr="00C26DCD">
        <w:rPr>
          <w:spacing w:val="-3"/>
          <w:kern w:val="0"/>
          <w:sz w:val="24"/>
          <w:szCs w:val="24"/>
          <w:lang w:bidi="ar-SA"/>
        </w:rPr>
        <w:t xml:space="preserve"> i armatura </w:t>
      </w:r>
    </w:p>
    <w:p w:rsidR="00C26DCD" w:rsidRPr="00C26DCD" w:rsidRDefault="00C26DCD" w:rsidP="00191D8B">
      <w:pPr>
        <w:pStyle w:val="Standard"/>
        <w:autoSpaceDE w:val="0"/>
        <w:ind w:firstLine="709"/>
        <w:rPr>
          <w:kern w:val="0"/>
          <w:sz w:val="24"/>
          <w:szCs w:val="24"/>
          <w:lang w:bidi="ar-SA"/>
        </w:rPr>
      </w:pPr>
      <w:r w:rsidRPr="00C26DCD">
        <w:rPr>
          <w:kern w:val="0"/>
          <w:sz w:val="24"/>
          <w:szCs w:val="24"/>
          <w:lang w:bidi="ar-SA"/>
        </w:rPr>
        <w:t>Ś</w:t>
      </w:r>
      <w:r w:rsidR="00190D46" w:rsidRPr="00C26DCD">
        <w:rPr>
          <w:kern w:val="0"/>
          <w:sz w:val="24"/>
          <w:szCs w:val="24"/>
          <w:lang w:bidi="ar-SA"/>
        </w:rPr>
        <w:t xml:space="preserve">rednice powinny być dobrane do przepływów </w:t>
      </w:r>
      <w:r w:rsidRPr="00C26DCD">
        <w:rPr>
          <w:kern w:val="0"/>
          <w:sz w:val="24"/>
          <w:szCs w:val="24"/>
          <w:lang w:bidi="ar-SA"/>
        </w:rPr>
        <w:t>zakładanych</w:t>
      </w:r>
      <w:r w:rsidR="00190D46" w:rsidRPr="00C26DCD">
        <w:rPr>
          <w:kern w:val="0"/>
          <w:sz w:val="24"/>
          <w:szCs w:val="24"/>
          <w:lang w:bidi="ar-SA"/>
        </w:rPr>
        <w:t xml:space="preserve"> - końce rur wpłukiwanych powinny być zakończone filtrem, - woda podawana przy pomocy węża wpłukującego, - nad poziomem gruntu igłofiltry łączone z kolektorem, w króćcach kolektora uszczelnione uszczelką np. typu o-ring, - ciąg kolektorów jest łączony ze sobą z wykorzystaniem dodatkowych elementów instalacji takich jak łuki,</w:t>
      </w:r>
      <w:r w:rsidRPr="00C26DCD">
        <w:rPr>
          <w:kern w:val="0"/>
          <w:sz w:val="24"/>
          <w:szCs w:val="24"/>
          <w:lang w:bidi="ar-SA"/>
        </w:rPr>
        <w:t xml:space="preserve"> łączniki i rury przelotowej. </w:t>
      </w:r>
    </w:p>
    <w:p w:rsidR="00C26DCD" w:rsidRDefault="00C26DCD" w:rsidP="00E07D73">
      <w:pPr>
        <w:pStyle w:val="Standard"/>
        <w:autoSpaceDE w:val="0"/>
      </w:pPr>
    </w:p>
    <w:p w:rsidR="00C26DCD" w:rsidRDefault="00C26DCD" w:rsidP="00E07D73">
      <w:pPr>
        <w:pStyle w:val="Standard"/>
        <w:autoSpaceDE w:val="0"/>
      </w:pPr>
    </w:p>
    <w:p w:rsidR="00C26DCD" w:rsidRPr="00C26DCD" w:rsidRDefault="00C26DCD" w:rsidP="00E07D73">
      <w:pPr>
        <w:pStyle w:val="Standard"/>
        <w:autoSpaceDE w:val="0"/>
        <w:rPr>
          <w:b/>
          <w:spacing w:val="-3"/>
          <w:kern w:val="0"/>
          <w:sz w:val="24"/>
          <w:szCs w:val="24"/>
          <w:lang w:bidi="ar-SA"/>
        </w:rPr>
      </w:pPr>
      <w:r w:rsidRPr="00C26DCD">
        <w:rPr>
          <w:b/>
          <w:spacing w:val="-3"/>
          <w:kern w:val="0"/>
          <w:sz w:val="24"/>
          <w:szCs w:val="24"/>
          <w:lang w:bidi="ar-SA"/>
        </w:rPr>
        <w:t>2.6.2.</w:t>
      </w:r>
      <w:r w:rsidR="00190D46" w:rsidRPr="00C26DCD">
        <w:rPr>
          <w:b/>
          <w:spacing w:val="-3"/>
          <w:kern w:val="0"/>
          <w:sz w:val="24"/>
          <w:szCs w:val="24"/>
          <w:lang w:bidi="ar-SA"/>
        </w:rPr>
        <w:t xml:space="preserve"> </w:t>
      </w:r>
      <w:r w:rsidR="00190D46" w:rsidRPr="00E26FE5">
        <w:rPr>
          <w:spacing w:val="-3"/>
          <w:kern w:val="0"/>
          <w:sz w:val="24"/>
          <w:szCs w:val="24"/>
          <w:lang w:bidi="ar-SA"/>
        </w:rPr>
        <w:t>Wpłukiwanie rur igłofiltrów</w:t>
      </w:r>
      <w:r w:rsidRPr="00C26DCD">
        <w:rPr>
          <w:b/>
          <w:spacing w:val="-3"/>
          <w:kern w:val="0"/>
          <w:sz w:val="24"/>
          <w:szCs w:val="24"/>
          <w:lang w:bidi="ar-SA"/>
        </w:rPr>
        <w:t xml:space="preserve"> </w:t>
      </w:r>
    </w:p>
    <w:p w:rsidR="00C26DCD" w:rsidRPr="00E26FE5" w:rsidRDefault="00C26DCD" w:rsidP="00191D8B">
      <w:pPr>
        <w:pStyle w:val="Standard"/>
        <w:autoSpaceDE w:val="0"/>
        <w:ind w:firstLine="709"/>
        <w:rPr>
          <w:kern w:val="0"/>
          <w:sz w:val="24"/>
          <w:szCs w:val="24"/>
          <w:lang w:bidi="ar-SA"/>
        </w:rPr>
      </w:pPr>
      <w:r w:rsidRPr="00E26FE5">
        <w:rPr>
          <w:kern w:val="0"/>
          <w:sz w:val="24"/>
          <w:szCs w:val="24"/>
          <w:lang w:bidi="ar-SA"/>
        </w:rPr>
        <w:t>I</w:t>
      </w:r>
      <w:r w:rsidR="00190D46" w:rsidRPr="00E26FE5">
        <w:rPr>
          <w:kern w:val="0"/>
          <w:sz w:val="24"/>
          <w:szCs w:val="24"/>
          <w:lang w:bidi="ar-SA"/>
        </w:rPr>
        <w:t xml:space="preserve">głofiltry instaluje się </w:t>
      </w:r>
      <w:proofErr w:type="gramStart"/>
      <w:r w:rsidR="00190D46" w:rsidRPr="00E26FE5">
        <w:rPr>
          <w:kern w:val="0"/>
          <w:sz w:val="24"/>
          <w:szCs w:val="24"/>
          <w:lang w:bidi="ar-SA"/>
        </w:rPr>
        <w:t>zwykle co</w:t>
      </w:r>
      <w:proofErr w:type="gramEnd"/>
      <w:r w:rsidR="00190D46" w:rsidRPr="00E26FE5">
        <w:rPr>
          <w:kern w:val="0"/>
          <w:sz w:val="24"/>
          <w:szCs w:val="24"/>
          <w:lang w:bidi="ar-SA"/>
        </w:rPr>
        <w:t xml:space="preserve"> 1 m w uprzednio wyznaczonej linii, zwracając uwagę, aby wszystkie filtry określonego ciągu igłofiltrów (podłączonego do jednej pompy) znajdowały się na jednym poziomie, - w zalewności od warunków terenowych i wymagań koniec igłofiltra znajduje się zwykle na głębokości 4-6 m, - z uwagi na kształt tworzonego leja depresyjnego, koniec igłofiltra powinien być umieszczony ok. 1-2 m poniżej oczekiwanej </w:t>
      </w:r>
      <w:r w:rsidR="00E26FE5" w:rsidRPr="00E26FE5">
        <w:rPr>
          <w:kern w:val="0"/>
          <w:sz w:val="24"/>
          <w:szCs w:val="24"/>
          <w:lang w:bidi="ar-SA"/>
        </w:rPr>
        <w:t>głębokości,</w:t>
      </w:r>
      <w:r w:rsidR="00190D46" w:rsidRPr="00E26FE5">
        <w:rPr>
          <w:kern w:val="0"/>
          <w:sz w:val="24"/>
          <w:szCs w:val="24"/>
          <w:lang w:bidi="ar-SA"/>
        </w:rPr>
        <w:t xml:space="preserve"> do której powinien</w:t>
      </w:r>
      <w:r w:rsidRPr="00E26FE5">
        <w:rPr>
          <w:kern w:val="0"/>
          <w:sz w:val="24"/>
          <w:szCs w:val="24"/>
          <w:lang w:bidi="ar-SA"/>
        </w:rPr>
        <w:t xml:space="preserve"> zostać obniżony poziom wody. </w:t>
      </w:r>
    </w:p>
    <w:p w:rsidR="00C26DCD" w:rsidRDefault="00C26DCD" w:rsidP="00E07D73">
      <w:pPr>
        <w:pStyle w:val="Standard"/>
        <w:autoSpaceDE w:val="0"/>
      </w:pPr>
    </w:p>
    <w:p w:rsidR="00C26DCD" w:rsidRDefault="00C26DCD" w:rsidP="00E07D73">
      <w:pPr>
        <w:pStyle w:val="Standard"/>
        <w:autoSpaceDE w:val="0"/>
      </w:pPr>
      <w:r w:rsidRPr="00E26FE5">
        <w:rPr>
          <w:b/>
          <w:spacing w:val="-3"/>
          <w:kern w:val="0"/>
          <w:sz w:val="24"/>
          <w:szCs w:val="24"/>
          <w:lang w:bidi="ar-SA"/>
        </w:rPr>
        <w:t>2.6.3.</w:t>
      </w:r>
      <w:r w:rsidR="00190D46" w:rsidRPr="00E26FE5">
        <w:rPr>
          <w:b/>
          <w:spacing w:val="-3"/>
          <w:kern w:val="0"/>
          <w:sz w:val="24"/>
          <w:szCs w:val="24"/>
          <w:lang w:bidi="ar-SA"/>
        </w:rPr>
        <w:t xml:space="preserve"> </w:t>
      </w:r>
      <w:proofErr w:type="spellStart"/>
      <w:r w:rsidR="00190D46" w:rsidRPr="00E26FE5">
        <w:rPr>
          <w:spacing w:val="-3"/>
          <w:kern w:val="0"/>
          <w:sz w:val="24"/>
          <w:szCs w:val="24"/>
          <w:lang w:bidi="ar-SA"/>
        </w:rPr>
        <w:t>O</w:t>
      </w:r>
      <w:r w:rsidRPr="00E26FE5">
        <w:rPr>
          <w:spacing w:val="-3"/>
          <w:kern w:val="0"/>
          <w:sz w:val="24"/>
          <w:szCs w:val="24"/>
          <w:lang w:bidi="ar-SA"/>
        </w:rPr>
        <w:t>bsypkę</w:t>
      </w:r>
      <w:proofErr w:type="spellEnd"/>
      <w:r w:rsidRPr="00E26FE5">
        <w:rPr>
          <w:spacing w:val="-3"/>
          <w:kern w:val="0"/>
          <w:sz w:val="24"/>
          <w:szCs w:val="24"/>
          <w:lang w:bidi="ar-SA"/>
        </w:rPr>
        <w:t xml:space="preserve"> filtracyjną wykonuje się</w:t>
      </w:r>
      <w:r w:rsidRPr="00E26FE5">
        <w:rPr>
          <w:b/>
          <w:spacing w:val="-3"/>
          <w:kern w:val="0"/>
          <w:sz w:val="24"/>
          <w:szCs w:val="24"/>
          <w:lang w:bidi="ar-SA"/>
        </w:rPr>
        <w:t xml:space="preserve">  </w:t>
      </w:r>
    </w:p>
    <w:p w:rsidR="00E26FE5" w:rsidRPr="00E26FE5" w:rsidRDefault="00C26DCD" w:rsidP="00191D8B">
      <w:pPr>
        <w:pStyle w:val="Standard"/>
        <w:autoSpaceDE w:val="0"/>
        <w:ind w:firstLine="709"/>
        <w:rPr>
          <w:kern w:val="0"/>
          <w:sz w:val="24"/>
          <w:szCs w:val="24"/>
          <w:lang w:bidi="ar-SA"/>
        </w:rPr>
      </w:pPr>
      <w:r w:rsidRPr="00E26FE5">
        <w:rPr>
          <w:kern w:val="0"/>
          <w:sz w:val="24"/>
          <w:szCs w:val="24"/>
          <w:lang w:bidi="ar-SA"/>
        </w:rPr>
        <w:t>W</w:t>
      </w:r>
      <w:r w:rsidR="00190D46" w:rsidRPr="00E26FE5">
        <w:rPr>
          <w:kern w:val="0"/>
          <w:sz w:val="24"/>
          <w:szCs w:val="24"/>
          <w:lang w:bidi="ar-SA"/>
        </w:rPr>
        <w:t xml:space="preserve"> gruntach przewarstwionych (posiadających warstwy nieprzepuszczalne) na taką wysokość, aby </w:t>
      </w:r>
      <w:proofErr w:type="spellStart"/>
      <w:r w:rsidR="00190D46" w:rsidRPr="00E26FE5">
        <w:rPr>
          <w:kern w:val="0"/>
          <w:sz w:val="24"/>
          <w:szCs w:val="24"/>
          <w:lang w:bidi="ar-SA"/>
        </w:rPr>
        <w:t>obsypka</w:t>
      </w:r>
      <w:proofErr w:type="spellEnd"/>
      <w:r w:rsidR="00190D46" w:rsidRPr="00E26FE5">
        <w:rPr>
          <w:kern w:val="0"/>
          <w:sz w:val="24"/>
          <w:szCs w:val="24"/>
          <w:lang w:bidi="ar-SA"/>
        </w:rPr>
        <w:t xml:space="preserve"> połączyła wszystkie warstwy odwadnianego gruntu, najczęściej jednak na całej wysokości wpłukania igłofiltru, - w gruntach jednorodnych, pylastych na wysokość ca 0,5 m nad górną krawędź filtru (praktycznie 2 wiadra </w:t>
      </w:r>
      <w:proofErr w:type="spellStart"/>
      <w:r w:rsidR="00190D46" w:rsidRPr="00E26FE5">
        <w:rPr>
          <w:kern w:val="0"/>
          <w:sz w:val="24"/>
          <w:szCs w:val="24"/>
          <w:lang w:bidi="ar-SA"/>
        </w:rPr>
        <w:t>obsypki</w:t>
      </w:r>
      <w:proofErr w:type="spellEnd"/>
      <w:r w:rsidR="00190D46" w:rsidRPr="00E26FE5">
        <w:rPr>
          <w:kern w:val="0"/>
          <w:sz w:val="24"/>
          <w:szCs w:val="24"/>
          <w:lang w:bidi="ar-SA"/>
        </w:rPr>
        <w:t xml:space="preserve">), - uziarnienie </w:t>
      </w:r>
      <w:proofErr w:type="spellStart"/>
      <w:r w:rsidR="00190D46" w:rsidRPr="00E26FE5">
        <w:rPr>
          <w:kern w:val="0"/>
          <w:sz w:val="24"/>
          <w:szCs w:val="24"/>
          <w:lang w:bidi="ar-SA"/>
        </w:rPr>
        <w:t>obsypki</w:t>
      </w:r>
      <w:proofErr w:type="spellEnd"/>
      <w:r w:rsidR="00190D46" w:rsidRPr="00E26FE5">
        <w:rPr>
          <w:kern w:val="0"/>
          <w:sz w:val="24"/>
          <w:szCs w:val="24"/>
          <w:lang w:bidi="ar-SA"/>
        </w:rPr>
        <w:t xml:space="preserve"> filtracyjnej dobiera się odpowiednio do gruntu, w którym posadowiony będzie filtr, stosując </w:t>
      </w:r>
      <w:proofErr w:type="gramStart"/>
      <w:r w:rsidR="00190D46" w:rsidRPr="00E26FE5">
        <w:rPr>
          <w:kern w:val="0"/>
          <w:sz w:val="24"/>
          <w:szCs w:val="24"/>
          <w:lang w:bidi="ar-SA"/>
        </w:rPr>
        <w:t>zasadę według której</w:t>
      </w:r>
      <w:proofErr w:type="gramEnd"/>
      <w:r w:rsidR="00190D46" w:rsidRPr="00E26FE5">
        <w:rPr>
          <w:kern w:val="0"/>
          <w:sz w:val="24"/>
          <w:szCs w:val="24"/>
          <w:lang w:bidi="ar-SA"/>
        </w:rPr>
        <w:t xml:space="preserve"> wielkość ziaren </w:t>
      </w:r>
      <w:proofErr w:type="spellStart"/>
      <w:r w:rsidR="00190D46" w:rsidRPr="00E26FE5">
        <w:rPr>
          <w:kern w:val="0"/>
          <w:sz w:val="24"/>
          <w:szCs w:val="24"/>
          <w:lang w:bidi="ar-SA"/>
        </w:rPr>
        <w:t>obsypki</w:t>
      </w:r>
      <w:proofErr w:type="spellEnd"/>
      <w:r w:rsidR="00190D46" w:rsidRPr="00E26FE5">
        <w:rPr>
          <w:kern w:val="0"/>
          <w:sz w:val="24"/>
          <w:szCs w:val="24"/>
          <w:lang w:bidi="ar-SA"/>
        </w:rPr>
        <w:t xml:space="preserve"> powinna być od 5 do 10-ciu razy większa od średniej grubości</w:t>
      </w:r>
      <w:r w:rsidR="00E26FE5" w:rsidRPr="00E26FE5">
        <w:rPr>
          <w:kern w:val="0"/>
          <w:sz w:val="24"/>
          <w:szCs w:val="24"/>
          <w:lang w:bidi="ar-SA"/>
        </w:rPr>
        <w:t xml:space="preserve"> ziaren gruntu. </w:t>
      </w:r>
    </w:p>
    <w:p w:rsidR="00E26FE5" w:rsidRDefault="00E26FE5" w:rsidP="00E07D73">
      <w:pPr>
        <w:pStyle w:val="Standard"/>
        <w:autoSpaceDE w:val="0"/>
      </w:pPr>
    </w:p>
    <w:p w:rsidR="00E26FE5" w:rsidRPr="00E26FE5" w:rsidRDefault="00E26FE5" w:rsidP="00E07D73">
      <w:pPr>
        <w:pStyle w:val="Standard"/>
        <w:autoSpaceDE w:val="0"/>
        <w:rPr>
          <w:b/>
          <w:spacing w:val="-3"/>
          <w:kern w:val="0"/>
          <w:sz w:val="24"/>
          <w:szCs w:val="24"/>
          <w:lang w:bidi="ar-SA"/>
        </w:rPr>
      </w:pPr>
      <w:r w:rsidRPr="00E26FE5">
        <w:rPr>
          <w:b/>
          <w:spacing w:val="-3"/>
          <w:kern w:val="0"/>
          <w:sz w:val="24"/>
          <w:szCs w:val="24"/>
          <w:lang w:bidi="ar-SA"/>
        </w:rPr>
        <w:t xml:space="preserve">2.6.4. </w:t>
      </w:r>
      <w:r w:rsidRPr="00E26FE5">
        <w:rPr>
          <w:spacing w:val="-3"/>
          <w:kern w:val="0"/>
          <w:sz w:val="24"/>
          <w:szCs w:val="24"/>
          <w:lang w:bidi="ar-SA"/>
        </w:rPr>
        <w:t>Agregat pompowy</w:t>
      </w:r>
      <w:r w:rsidRPr="00E26FE5">
        <w:rPr>
          <w:b/>
          <w:spacing w:val="-3"/>
          <w:kern w:val="0"/>
          <w:sz w:val="24"/>
          <w:szCs w:val="24"/>
          <w:lang w:bidi="ar-SA"/>
        </w:rPr>
        <w:t xml:space="preserve">  </w:t>
      </w:r>
    </w:p>
    <w:p w:rsidR="00190D46" w:rsidRDefault="00E26FE5" w:rsidP="00191D8B">
      <w:pPr>
        <w:pStyle w:val="Standard"/>
        <w:autoSpaceDE w:val="0"/>
        <w:ind w:firstLine="709"/>
        <w:rPr>
          <w:kern w:val="0"/>
          <w:sz w:val="24"/>
          <w:szCs w:val="24"/>
          <w:lang w:bidi="ar-SA"/>
        </w:rPr>
      </w:pPr>
      <w:r w:rsidRPr="00E26FE5">
        <w:rPr>
          <w:kern w:val="0"/>
          <w:sz w:val="24"/>
          <w:szCs w:val="24"/>
          <w:lang w:bidi="ar-SA"/>
        </w:rPr>
        <w:t>A</w:t>
      </w:r>
      <w:r w:rsidR="00190D46" w:rsidRPr="00E26FE5">
        <w:rPr>
          <w:kern w:val="0"/>
          <w:sz w:val="24"/>
          <w:szCs w:val="24"/>
          <w:lang w:bidi="ar-SA"/>
        </w:rPr>
        <w:t>gregat posiada pompę lub pompy umożliwiające wytwarzanie podciśnienia w instalacji. Uzyskiwane podciśnienie, przy zachowaniu szczelności w instalacji umożliwia pobór wody z gruntu. Pobrana woda jest wydalana przez agregat i kierowana przez rurociąg lub wąż zrzutowy, - pompy oparte na pompie samozasysającej, która współpracuje z pompą podciśnieniową.</w:t>
      </w:r>
    </w:p>
    <w:p w:rsidR="00190D46" w:rsidRDefault="00190D46" w:rsidP="00E07D73">
      <w:pPr>
        <w:pStyle w:val="Standard"/>
        <w:autoSpaceDE w:val="0"/>
        <w:rPr>
          <w:kern w:val="0"/>
          <w:sz w:val="24"/>
          <w:szCs w:val="24"/>
          <w:lang w:bidi="ar-SA"/>
        </w:rPr>
      </w:pPr>
    </w:p>
    <w:p w:rsidR="00190D46" w:rsidRPr="00576356" w:rsidRDefault="00190D46" w:rsidP="00E07D73">
      <w:pPr>
        <w:pStyle w:val="Standard"/>
        <w:autoSpaceDE w:val="0"/>
        <w:rPr>
          <w:kern w:val="0"/>
          <w:sz w:val="16"/>
          <w:szCs w:val="24"/>
          <w:lang w:bidi="ar-SA"/>
        </w:rPr>
      </w:pPr>
    </w:p>
    <w:p w:rsidR="00D95BED" w:rsidRPr="005F29F1" w:rsidRDefault="00D95BED" w:rsidP="00D95BED">
      <w:pPr>
        <w:pStyle w:val="Punkt"/>
        <w:tabs>
          <w:tab w:val="left" w:pos="0"/>
          <w:tab w:val="left" w:pos="732"/>
          <w:tab w:val="left" w:pos="5664"/>
        </w:tabs>
        <w:spacing w:after="0"/>
      </w:pPr>
      <w:r w:rsidRPr="005F29F1">
        <w:t>3. Sprzęt</w:t>
      </w:r>
    </w:p>
    <w:p w:rsidR="00D95BED" w:rsidRPr="005F29F1" w:rsidRDefault="00D95BED" w:rsidP="00D95BED">
      <w:pPr>
        <w:pStyle w:val="Nagwek2"/>
        <w:numPr>
          <w:ilvl w:val="0"/>
          <w:numId w:val="0"/>
        </w:numPr>
        <w:rPr>
          <w:rFonts w:ascii="Times New Roman" w:hAnsi="Times New Roman" w:cs="Times New Roman"/>
          <w:i w:val="0"/>
          <w:sz w:val="24"/>
          <w:lang w:val="pl-PL"/>
        </w:rPr>
      </w:pPr>
      <w:r w:rsidRPr="005F29F1">
        <w:rPr>
          <w:rFonts w:ascii="Times New Roman" w:hAnsi="Times New Roman" w:cs="Times New Roman"/>
          <w:i w:val="0"/>
          <w:sz w:val="24"/>
          <w:lang w:val="pl-PL"/>
        </w:rPr>
        <w:t>3.1. Ogólne wymagania dotyczące sprzętu</w:t>
      </w:r>
    </w:p>
    <w:p w:rsidR="00D95BED" w:rsidRPr="005F29F1" w:rsidRDefault="00D95BED" w:rsidP="00D95BED">
      <w:pPr>
        <w:pStyle w:val="StylIwony"/>
        <w:spacing w:before="0" w:after="0"/>
        <w:ind w:firstLine="992"/>
        <w:rPr>
          <w:rFonts w:ascii="Times New Roman" w:hAnsi="Times New Roman"/>
        </w:rPr>
      </w:pPr>
    </w:p>
    <w:p w:rsidR="00D95BED" w:rsidRPr="005F29F1" w:rsidRDefault="00D95BED" w:rsidP="00D95BED">
      <w:pPr>
        <w:pStyle w:val="StylIwony"/>
        <w:spacing w:before="0" w:after="0"/>
        <w:ind w:firstLine="992"/>
        <w:rPr>
          <w:rFonts w:ascii="Times New Roman" w:hAnsi="Times New Roman"/>
        </w:rPr>
      </w:pPr>
      <w:r w:rsidRPr="005F29F1">
        <w:rPr>
          <w:rFonts w:ascii="Times New Roman" w:hAnsi="Times New Roman"/>
        </w:rPr>
        <w:t xml:space="preserve">Ogólne wymagania dotyczące sprzętu podano w </w:t>
      </w:r>
      <w:proofErr w:type="spellStart"/>
      <w:r w:rsidR="00B22F89" w:rsidRPr="00B22F89">
        <w:rPr>
          <w:rFonts w:ascii="Times New Roman" w:hAnsi="Times New Roman"/>
          <w:szCs w:val="24"/>
        </w:rPr>
        <w:t>STWiORB</w:t>
      </w:r>
      <w:proofErr w:type="spellEnd"/>
      <w:r w:rsidR="008A5AE1">
        <w:rPr>
          <w:rFonts w:ascii="Times New Roman" w:hAnsi="Times New Roman"/>
        </w:rPr>
        <w:t xml:space="preserve"> D.</w:t>
      </w:r>
      <w:r w:rsidRPr="005F29F1">
        <w:rPr>
          <w:rFonts w:ascii="Times New Roman" w:hAnsi="Times New Roman"/>
        </w:rPr>
        <w:t>00.00.00 „Wymagania ogólne” pkt. 3.</w:t>
      </w:r>
    </w:p>
    <w:p w:rsidR="00D95BED" w:rsidRPr="005F29F1" w:rsidRDefault="00D95BED" w:rsidP="00D95BED">
      <w:pPr>
        <w:pStyle w:val="Nagwek2"/>
        <w:numPr>
          <w:ilvl w:val="0"/>
          <w:numId w:val="0"/>
        </w:numPr>
        <w:rPr>
          <w:rFonts w:ascii="Times New Roman" w:hAnsi="Times New Roman" w:cs="Times New Roman"/>
          <w:b w:val="0"/>
          <w:i w:val="0"/>
          <w:sz w:val="24"/>
          <w:lang w:val="pl-PL"/>
        </w:rPr>
      </w:pPr>
      <w:r w:rsidRPr="005F29F1">
        <w:rPr>
          <w:rFonts w:ascii="Times New Roman" w:hAnsi="Times New Roman" w:cs="Times New Roman"/>
          <w:i w:val="0"/>
          <w:sz w:val="24"/>
          <w:lang w:val="pl-PL"/>
        </w:rPr>
        <w:t xml:space="preserve">3.2. Sprzęt do wykonania </w:t>
      </w:r>
      <w:r w:rsidR="00E26FE5">
        <w:rPr>
          <w:rFonts w:ascii="Times New Roman" w:hAnsi="Times New Roman" w:cs="Times New Roman"/>
          <w:i w:val="0"/>
          <w:sz w:val="24"/>
          <w:lang w:val="pl-PL"/>
        </w:rPr>
        <w:t>kanalizacji deszczowej</w:t>
      </w:r>
      <w:r w:rsidR="00F700D2">
        <w:rPr>
          <w:rFonts w:ascii="Times New Roman" w:hAnsi="Times New Roman" w:cs="Times New Roman"/>
          <w:i w:val="0"/>
          <w:sz w:val="24"/>
          <w:lang w:val="pl-PL"/>
        </w:rPr>
        <w:t xml:space="preserve"> oraz systemu podczyszczania wód</w:t>
      </w:r>
    </w:p>
    <w:p w:rsidR="00D95BED" w:rsidRPr="005F29F1" w:rsidRDefault="00D95BED" w:rsidP="00D95BED">
      <w:pPr>
        <w:pStyle w:val="StylIwony"/>
        <w:spacing w:before="0" w:after="0"/>
        <w:ind w:firstLine="992"/>
        <w:rPr>
          <w:rFonts w:ascii="Times New Roman" w:hAnsi="Times New Roman"/>
        </w:rPr>
      </w:pPr>
    </w:p>
    <w:p w:rsidR="00D95BED" w:rsidRPr="005F29F1" w:rsidRDefault="00D95BED" w:rsidP="00D95BED">
      <w:pPr>
        <w:pStyle w:val="StylIwony"/>
        <w:spacing w:before="0" w:after="0"/>
        <w:ind w:firstLine="992"/>
        <w:rPr>
          <w:rFonts w:ascii="Times New Roman" w:hAnsi="Times New Roman"/>
        </w:rPr>
      </w:pPr>
      <w:r w:rsidRPr="005F29F1">
        <w:rPr>
          <w:rFonts w:ascii="Times New Roman" w:hAnsi="Times New Roman"/>
        </w:rPr>
        <w:t>Wykonawca przystępujący do wykonania kanalizacji deszczowej powinien wykazać się możli</w:t>
      </w:r>
      <w:r w:rsidRPr="005F29F1">
        <w:rPr>
          <w:rFonts w:ascii="Times New Roman" w:hAnsi="Times New Roman"/>
        </w:rPr>
        <w:softHyphen/>
        <w:t>wością korzystania z następującego sprzętu:</w:t>
      </w:r>
    </w:p>
    <w:p w:rsidR="00D95BED" w:rsidRPr="005F29F1" w:rsidRDefault="00D95BED" w:rsidP="00FD6E9C">
      <w:pPr>
        <w:pStyle w:val="StylIwony"/>
        <w:numPr>
          <w:ilvl w:val="0"/>
          <w:numId w:val="11"/>
        </w:numPr>
        <w:overflowPunct w:val="0"/>
        <w:autoSpaceDE w:val="0"/>
        <w:autoSpaceDN w:val="0"/>
        <w:adjustRightInd w:val="0"/>
        <w:spacing w:before="0" w:after="0"/>
        <w:ind w:left="566"/>
        <w:textAlignment w:val="baseline"/>
        <w:rPr>
          <w:rFonts w:ascii="Times New Roman" w:hAnsi="Times New Roman"/>
        </w:rPr>
      </w:pPr>
      <w:proofErr w:type="gramStart"/>
      <w:r w:rsidRPr="005F29F1">
        <w:rPr>
          <w:rFonts w:ascii="Times New Roman" w:hAnsi="Times New Roman"/>
        </w:rPr>
        <w:t>żurawi</w:t>
      </w:r>
      <w:proofErr w:type="gramEnd"/>
      <w:r w:rsidRPr="005F29F1">
        <w:rPr>
          <w:rFonts w:ascii="Times New Roman" w:hAnsi="Times New Roman"/>
        </w:rPr>
        <w:t xml:space="preserve"> budowlanych samochodowych,</w:t>
      </w:r>
    </w:p>
    <w:p w:rsidR="00D95BED" w:rsidRPr="005F29F1" w:rsidRDefault="00D95BED" w:rsidP="00FD6E9C">
      <w:pPr>
        <w:pStyle w:val="StylIwony"/>
        <w:numPr>
          <w:ilvl w:val="0"/>
          <w:numId w:val="12"/>
        </w:numPr>
        <w:overflowPunct w:val="0"/>
        <w:autoSpaceDE w:val="0"/>
        <w:autoSpaceDN w:val="0"/>
        <w:adjustRightInd w:val="0"/>
        <w:spacing w:before="0" w:after="0"/>
        <w:ind w:left="566"/>
        <w:textAlignment w:val="baseline"/>
        <w:rPr>
          <w:rFonts w:ascii="Times New Roman" w:hAnsi="Times New Roman"/>
        </w:rPr>
      </w:pPr>
      <w:proofErr w:type="gramStart"/>
      <w:r w:rsidRPr="005F29F1">
        <w:rPr>
          <w:rFonts w:ascii="Times New Roman" w:hAnsi="Times New Roman"/>
        </w:rPr>
        <w:t>koparek</w:t>
      </w:r>
      <w:proofErr w:type="gramEnd"/>
      <w:r w:rsidRPr="005F29F1">
        <w:rPr>
          <w:rFonts w:ascii="Times New Roman" w:hAnsi="Times New Roman"/>
        </w:rPr>
        <w:t xml:space="preserve"> podsiębiernych,</w:t>
      </w:r>
    </w:p>
    <w:p w:rsidR="00D95BED" w:rsidRPr="005F29F1" w:rsidRDefault="00D95BED" w:rsidP="00FD6E9C">
      <w:pPr>
        <w:pStyle w:val="StylIwony"/>
        <w:numPr>
          <w:ilvl w:val="0"/>
          <w:numId w:val="13"/>
        </w:numPr>
        <w:overflowPunct w:val="0"/>
        <w:autoSpaceDE w:val="0"/>
        <w:autoSpaceDN w:val="0"/>
        <w:adjustRightInd w:val="0"/>
        <w:spacing w:before="0" w:after="0"/>
        <w:ind w:left="566"/>
        <w:textAlignment w:val="baseline"/>
        <w:rPr>
          <w:rFonts w:ascii="Times New Roman" w:hAnsi="Times New Roman"/>
        </w:rPr>
      </w:pPr>
      <w:proofErr w:type="gramStart"/>
      <w:r w:rsidRPr="005F29F1">
        <w:rPr>
          <w:rFonts w:ascii="Times New Roman" w:hAnsi="Times New Roman"/>
        </w:rPr>
        <w:t>spycharek</w:t>
      </w:r>
      <w:proofErr w:type="gramEnd"/>
      <w:r w:rsidRPr="005F29F1">
        <w:rPr>
          <w:rFonts w:ascii="Times New Roman" w:hAnsi="Times New Roman"/>
        </w:rPr>
        <w:t xml:space="preserve"> kołowych lub gąsienicowych,</w:t>
      </w:r>
    </w:p>
    <w:p w:rsidR="00D95BED" w:rsidRPr="005F29F1" w:rsidRDefault="00D95BED" w:rsidP="00FD6E9C">
      <w:pPr>
        <w:pStyle w:val="StylIwony"/>
        <w:numPr>
          <w:ilvl w:val="0"/>
          <w:numId w:val="14"/>
        </w:numPr>
        <w:overflowPunct w:val="0"/>
        <w:autoSpaceDE w:val="0"/>
        <w:autoSpaceDN w:val="0"/>
        <w:adjustRightInd w:val="0"/>
        <w:spacing w:before="0" w:after="0"/>
        <w:ind w:left="566"/>
        <w:textAlignment w:val="baseline"/>
        <w:rPr>
          <w:rFonts w:ascii="Times New Roman" w:hAnsi="Times New Roman"/>
        </w:rPr>
      </w:pPr>
      <w:proofErr w:type="gramStart"/>
      <w:r w:rsidRPr="005F29F1">
        <w:rPr>
          <w:rFonts w:ascii="Times New Roman" w:hAnsi="Times New Roman"/>
        </w:rPr>
        <w:t>sprzętu</w:t>
      </w:r>
      <w:proofErr w:type="gramEnd"/>
      <w:r w:rsidRPr="005F29F1">
        <w:rPr>
          <w:rFonts w:ascii="Times New Roman" w:hAnsi="Times New Roman"/>
        </w:rPr>
        <w:t xml:space="preserve"> do zagęszczania gruntu,</w:t>
      </w:r>
    </w:p>
    <w:p w:rsidR="00D95BED" w:rsidRPr="005F29F1" w:rsidRDefault="00D95BED" w:rsidP="00FD6E9C">
      <w:pPr>
        <w:pStyle w:val="StylIwony"/>
        <w:numPr>
          <w:ilvl w:val="0"/>
          <w:numId w:val="15"/>
        </w:numPr>
        <w:overflowPunct w:val="0"/>
        <w:autoSpaceDE w:val="0"/>
        <w:autoSpaceDN w:val="0"/>
        <w:adjustRightInd w:val="0"/>
        <w:spacing w:before="0" w:after="0"/>
        <w:ind w:left="566"/>
        <w:textAlignment w:val="baseline"/>
        <w:rPr>
          <w:rFonts w:ascii="Times New Roman" w:hAnsi="Times New Roman"/>
        </w:rPr>
      </w:pPr>
      <w:proofErr w:type="gramStart"/>
      <w:r w:rsidRPr="005F29F1">
        <w:rPr>
          <w:rFonts w:ascii="Times New Roman" w:hAnsi="Times New Roman"/>
        </w:rPr>
        <w:t>wciągarek</w:t>
      </w:r>
      <w:proofErr w:type="gramEnd"/>
      <w:r w:rsidRPr="005F29F1">
        <w:rPr>
          <w:rFonts w:ascii="Times New Roman" w:hAnsi="Times New Roman"/>
        </w:rPr>
        <w:t xml:space="preserve"> mechanicznych,</w:t>
      </w:r>
    </w:p>
    <w:p w:rsidR="00D95BED" w:rsidRPr="005F29F1" w:rsidRDefault="00D95BED" w:rsidP="00FD6E9C">
      <w:pPr>
        <w:pStyle w:val="StylIwony"/>
        <w:numPr>
          <w:ilvl w:val="0"/>
          <w:numId w:val="15"/>
        </w:numPr>
        <w:overflowPunct w:val="0"/>
        <w:autoSpaceDE w:val="0"/>
        <w:autoSpaceDN w:val="0"/>
        <w:adjustRightInd w:val="0"/>
        <w:spacing w:before="0" w:after="0"/>
        <w:ind w:left="566"/>
        <w:textAlignment w:val="baseline"/>
        <w:rPr>
          <w:rFonts w:ascii="Times New Roman" w:hAnsi="Times New Roman"/>
        </w:rPr>
      </w:pPr>
      <w:proofErr w:type="gramStart"/>
      <w:r w:rsidRPr="005F29F1">
        <w:rPr>
          <w:rFonts w:ascii="Times New Roman" w:hAnsi="Times New Roman"/>
        </w:rPr>
        <w:t>pomp</w:t>
      </w:r>
      <w:proofErr w:type="gramEnd"/>
      <w:r w:rsidRPr="005F29F1">
        <w:rPr>
          <w:rFonts w:ascii="Times New Roman" w:hAnsi="Times New Roman"/>
        </w:rPr>
        <w:t xml:space="preserve"> spalinowych do odwadniania wykopów</w:t>
      </w:r>
    </w:p>
    <w:p w:rsidR="00D95BED" w:rsidRDefault="00D95BED" w:rsidP="00FD6E9C">
      <w:pPr>
        <w:pStyle w:val="StylIwony"/>
        <w:numPr>
          <w:ilvl w:val="0"/>
          <w:numId w:val="10"/>
        </w:numPr>
        <w:overflowPunct w:val="0"/>
        <w:autoSpaceDE w:val="0"/>
        <w:autoSpaceDN w:val="0"/>
        <w:adjustRightInd w:val="0"/>
        <w:spacing w:before="0" w:after="0"/>
        <w:ind w:left="566"/>
        <w:textAlignment w:val="baseline"/>
        <w:rPr>
          <w:rFonts w:ascii="Times New Roman" w:hAnsi="Times New Roman"/>
        </w:rPr>
      </w:pPr>
      <w:proofErr w:type="gramStart"/>
      <w:r w:rsidRPr="005F29F1">
        <w:rPr>
          <w:rFonts w:ascii="Times New Roman" w:hAnsi="Times New Roman"/>
        </w:rPr>
        <w:t>beczkowozów</w:t>
      </w:r>
      <w:proofErr w:type="gramEnd"/>
    </w:p>
    <w:p w:rsidR="008D5A8D" w:rsidRPr="005F29F1" w:rsidRDefault="008D5A8D" w:rsidP="00E26FE5">
      <w:pPr>
        <w:pStyle w:val="StylIwony"/>
        <w:overflowPunct w:val="0"/>
        <w:autoSpaceDE w:val="0"/>
        <w:autoSpaceDN w:val="0"/>
        <w:adjustRightInd w:val="0"/>
        <w:spacing w:before="0" w:after="0"/>
        <w:ind w:left="566"/>
        <w:textAlignment w:val="baseline"/>
        <w:rPr>
          <w:rFonts w:ascii="Times New Roman" w:hAnsi="Times New Roman"/>
        </w:rPr>
      </w:pPr>
    </w:p>
    <w:p w:rsidR="00D95BED" w:rsidRPr="00E26FE5" w:rsidRDefault="00E26FE5" w:rsidP="00D95BED">
      <w:pPr>
        <w:tabs>
          <w:tab w:val="left" w:pos="0"/>
          <w:tab w:val="left" w:pos="336"/>
          <w:tab w:val="left" w:pos="732"/>
          <w:tab w:val="left" w:pos="1020"/>
          <w:tab w:val="left" w:pos="1356"/>
          <w:tab w:val="left" w:pos="1698"/>
          <w:tab w:val="left" w:pos="2040"/>
          <w:tab w:val="left" w:pos="2376"/>
          <w:tab w:val="left" w:pos="2718"/>
          <w:tab w:val="left" w:pos="3060"/>
          <w:tab w:val="left" w:pos="5664"/>
        </w:tabs>
        <w:rPr>
          <w:rFonts w:ascii="Times New Roman" w:hAnsi="Times New Roman"/>
          <w:b/>
          <w:bCs/>
          <w:iCs/>
          <w:sz w:val="24"/>
          <w:szCs w:val="28"/>
          <w:lang w:val="pl-PL"/>
        </w:rPr>
      </w:pPr>
      <w:r w:rsidRPr="00E26FE5">
        <w:rPr>
          <w:rFonts w:ascii="Times New Roman" w:hAnsi="Times New Roman"/>
          <w:b/>
          <w:bCs/>
          <w:iCs/>
          <w:sz w:val="24"/>
          <w:szCs w:val="28"/>
          <w:lang w:val="pl-PL"/>
        </w:rPr>
        <w:t xml:space="preserve">3.2. Sprzęt do wykonania </w:t>
      </w:r>
      <w:r>
        <w:rPr>
          <w:rFonts w:ascii="Times New Roman" w:hAnsi="Times New Roman"/>
          <w:b/>
          <w:bCs/>
          <w:iCs/>
          <w:sz w:val="24"/>
          <w:szCs w:val="28"/>
          <w:lang w:val="pl-PL"/>
        </w:rPr>
        <w:t>odwodnienia wykopów</w:t>
      </w:r>
    </w:p>
    <w:p w:rsidR="00E26FE5" w:rsidRDefault="00191D8B" w:rsidP="00D95BED">
      <w:pPr>
        <w:tabs>
          <w:tab w:val="left" w:pos="0"/>
          <w:tab w:val="left" w:pos="336"/>
          <w:tab w:val="left" w:pos="732"/>
          <w:tab w:val="left" w:pos="1020"/>
          <w:tab w:val="left" w:pos="1356"/>
          <w:tab w:val="left" w:pos="1698"/>
          <w:tab w:val="left" w:pos="2040"/>
          <w:tab w:val="left" w:pos="2376"/>
          <w:tab w:val="left" w:pos="2718"/>
          <w:tab w:val="left" w:pos="3060"/>
          <w:tab w:val="left" w:pos="5664"/>
        </w:tabs>
        <w:rPr>
          <w:rFonts w:ascii="Times New Roman" w:eastAsia="Times New Roman" w:hAnsi="Times New Roman"/>
          <w:sz w:val="24"/>
          <w:lang w:val="pl-PL"/>
        </w:rPr>
      </w:pPr>
      <w:r>
        <w:rPr>
          <w:rFonts w:ascii="Times New Roman" w:eastAsia="Times New Roman" w:hAnsi="Times New Roman"/>
          <w:sz w:val="24"/>
          <w:lang w:val="pl-PL"/>
        </w:rPr>
        <w:tab/>
      </w:r>
      <w:r w:rsidR="00E26FE5" w:rsidRPr="00E26FE5">
        <w:rPr>
          <w:rFonts w:ascii="Times New Roman" w:eastAsia="Times New Roman" w:hAnsi="Times New Roman"/>
          <w:sz w:val="24"/>
          <w:lang w:val="pl-PL"/>
        </w:rPr>
        <w:t xml:space="preserve">Wykonawca przystępujący do wykonania robót odwodnieniowych powinien wykazać się możliwością korzystania z następującego sprzętu: </w:t>
      </w:r>
    </w:p>
    <w:p w:rsidR="00E26FE5" w:rsidRDefault="00E26FE5" w:rsidP="00D95BED">
      <w:pPr>
        <w:tabs>
          <w:tab w:val="left" w:pos="0"/>
          <w:tab w:val="left" w:pos="336"/>
          <w:tab w:val="left" w:pos="732"/>
          <w:tab w:val="left" w:pos="1020"/>
          <w:tab w:val="left" w:pos="1356"/>
          <w:tab w:val="left" w:pos="1698"/>
          <w:tab w:val="left" w:pos="2040"/>
          <w:tab w:val="left" w:pos="2376"/>
          <w:tab w:val="left" w:pos="2718"/>
          <w:tab w:val="left" w:pos="3060"/>
          <w:tab w:val="left" w:pos="5664"/>
        </w:tabs>
        <w:rPr>
          <w:rFonts w:ascii="Times New Roman" w:eastAsia="Times New Roman" w:hAnsi="Times New Roman"/>
          <w:sz w:val="24"/>
          <w:lang w:val="pl-PL"/>
        </w:rPr>
      </w:pPr>
      <w:r w:rsidRPr="00E26FE5">
        <w:rPr>
          <w:rFonts w:ascii="Times New Roman" w:eastAsia="Times New Roman" w:hAnsi="Times New Roman"/>
          <w:sz w:val="24"/>
          <w:lang w:val="pl-PL"/>
        </w:rPr>
        <w:t xml:space="preserve">- do usuwania wody z wykopu tj. pompy odwadniające, </w:t>
      </w:r>
    </w:p>
    <w:p w:rsidR="00E26FE5" w:rsidRDefault="00E26FE5" w:rsidP="00D95BED">
      <w:pPr>
        <w:tabs>
          <w:tab w:val="left" w:pos="0"/>
          <w:tab w:val="left" w:pos="336"/>
          <w:tab w:val="left" w:pos="732"/>
          <w:tab w:val="left" w:pos="1020"/>
          <w:tab w:val="left" w:pos="1356"/>
          <w:tab w:val="left" w:pos="1698"/>
          <w:tab w:val="left" w:pos="2040"/>
          <w:tab w:val="left" w:pos="2376"/>
          <w:tab w:val="left" w:pos="2718"/>
          <w:tab w:val="left" w:pos="3060"/>
          <w:tab w:val="left" w:pos="5664"/>
        </w:tabs>
        <w:rPr>
          <w:rFonts w:ascii="Times New Roman" w:eastAsia="Times New Roman" w:hAnsi="Times New Roman"/>
          <w:sz w:val="24"/>
          <w:lang w:val="pl-PL"/>
        </w:rPr>
      </w:pPr>
      <w:r w:rsidRPr="00E26FE5">
        <w:rPr>
          <w:rFonts w:ascii="Times New Roman" w:eastAsia="Times New Roman" w:hAnsi="Times New Roman"/>
          <w:sz w:val="24"/>
          <w:lang w:val="pl-PL"/>
        </w:rPr>
        <w:t xml:space="preserve">- agregatu prądotwórczego zasilającego pompy odwadniające, </w:t>
      </w:r>
    </w:p>
    <w:p w:rsidR="00E26FE5" w:rsidRDefault="00E26FE5" w:rsidP="00D95BED">
      <w:pPr>
        <w:tabs>
          <w:tab w:val="left" w:pos="0"/>
          <w:tab w:val="left" w:pos="336"/>
          <w:tab w:val="left" w:pos="732"/>
          <w:tab w:val="left" w:pos="1020"/>
          <w:tab w:val="left" w:pos="1356"/>
          <w:tab w:val="left" w:pos="1698"/>
          <w:tab w:val="left" w:pos="2040"/>
          <w:tab w:val="left" w:pos="2376"/>
          <w:tab w:val="left" w:pos="2718"/>
          <w:tab w:val="left" w:pos="3060"/>
          <w:tab w:val="left" w:pos="5664"/>
        </w:tabs>
        <w:rPr>
          <w:rFonts w:ascii="Times New Roman" w:eastAsia="Times New Roman" w:hAnsi="Times New Roman"/>
          <w:sz w:val="24"/>
          <w:lang w:val="pl-PL"/>
        </w:rPr>
      </w:pPr>
      <w:r w:rsidRPr="00E26FE5">
        <w:rPr>
          <w:rFonts w:ascii="Times New Roman" w:eastAsia="Times New Roman" w:hAnsi="Times New Roman"/>
          <w:sz w:val="24"/>
          <w:lang w:val="pl-PL"/>
        </w:rPr>
        <w:t xml:space="preserve">- zestaw igłofiltrów z agregatem pompowym, </w:t>
      </w:r>
    </w:p>
    <w:p w:rsidR="00E26FE5" w:rsidRDefault="00E26FE5" w:rsidP="00D95BED">
      <w:pPr>
        <w:tabs>
          <w:tab w:val="left" w:pos="0"/>
          <w:tab w:val="left" w:pos="336"/>
          <w:tab w:val="left" w:pos="732"/>
          <w:tab w:val="left" w:pos="1020"/>
          <w:tab w:val="left" w:pos="1356"/>
          <w:tab w:val="left" w:pos="1698"/>
          <w:tab w:val="left" w:pos="2040"/>
          <w:tab w:val="left" w:pos="2376"/>
          <w:tab w:val="left" w:pos="2718"/>
          <w:tab w:val="left" w:pos="3060"/>
          <w:tab w:val="left" w:pos="5664"/>
        </w:tabs>
        <w:rPr>
          <w:rFonts w:ascii="Times New Roman" w:eastAsia="Times New Roman" w:hAnsi="Times New Roman"/>
          <w:sz w:val="24"/>
          <w:lang w:val="pl-PL"/>
        </w:rPr>
      </w:pPr>
      <w:r w:rsidRPr="00E26FE5">
        <w:rPr>
          <w:rFonts w:ascii="Times New Roman" w:eastAsia="Times New Roman" w:hAnsi="Times New Roman"/>
          <w:sz w:val="24"/>
          <w:lang w:val="pl-PL"/>
        </w:rPr>
        <w:t xml:space="preserve">- pompy zatapialne, </w:t>
      </w:r>
    </w:p>
    <w:p w:rsidR="00E26FE5" w:rsidRDefault="00E26FE5" w:rsidP="00D95BED">
      <w:pPr>
        <w:tabs>
          <w:tab w:val="left" w:pos="0"/>
          <w:tab w:val="left" w:pos="336"/>
          <w:tab w:val="left" w:pos="732"/>
          <w:tab w:val="left" w:pos="1020"/>
          <w:tab w:val="left" w:pos="1356"/>
          <w:tab w:val="left" w:pos="1698"/>
          <w:tab w:val="left" w:pos="2040"/>
          <w:tab w:val="left" w:pos="2376"/>
          <w:tab w:val="left" w:pos="2718"/>
          <w:tab w:val="left" w:pos="3060"/>
          <w:tab w:val="left" w:pos="5664"/>
        </w:tabs>
        <w:rPr>
          <w:rFonts w:ascii="Times New Roman" w:eastAsia="Times New Roman" w:hAnsi="Times New Roman"/>
          <w:sz w:val="24"/>
          <w:lang w:val="pl-PL"/>
        </w:rPr>
      </w:pPr>
      <w:r w:rsidRPr="00E26FE5">
        <w:rPr>
          <w:rFonts w:ascii="Times New Roman" w:eastAsia="Times New Roman" w:hAnsi="Times New Roman"/>
          <w:sz w:val="24"/>
          <w:lang w:val="pl-PL"/>
        </w:rPr>
        <w:t xml:space="preserve">- przewody parciane do odprowadzenia wody z wykopów. </w:t>
      </w:r>
    </w:p>
    <w:p w:rsidR="00191D8B" w:rsidRDefault="00191D8B" w:rsidP="00D95BED">
      <w:pPr>
        <w:tabs>
          <w:tab w:val="left" w:pos="0"/>
          <w:tab w:val="left" w:pos="336"/>
          <w:tab w:val="left" w:pos="732"/>
          <w:tab w:val="left" w:pos="1020"/>
          <w:tab w:val="left" w:pos="1356"/>
          <w:tab w:val="left" w:pos="1698"/>
          <w:tab w:val="left" w:pos="2040"/>
          <w:tab w:val="left" w:pos="2376"/>
          <w:tab w:val="left" w:pos="2718"/>
          <w:tab w:val="left" w:pos="3060"/>
          <w:tab w:val="left" w:pos="5664"/>
        </w:tabs>
        <w:rPr>
          <w:rFonts w:ascii="Times New Roman" w:eastAsia="Times New Roman" w:hAnsi="Times New Roman"/>
          <w:sz w:val="24"/>
          <w:lang w:val="pl-PL"/>
        </w:rPr>
      </w:pPr>
      <w:r>
        <w:rPr>
          <w:rFonts w:ascii="Times New Roman" w:eastAsia="Times New Roman" w:hAnsi="Times New Roman"/>
          <w:sz w:val="24"/>
          <w:lang w:val="pl-PL"/>
        </w:rPr>
        <w:tab/>
      </w:r>
      <w:r w:rsidR="00E26FE5" w:rsidRPr="00E26FE5">
        <w:rPr>
          <w:rFonts w:ascii="Times New Roman" w:eastAsia="Times New Roman" w:hAnsi="Times New Roman"/>
          <w:sz w:val="24"/>
          <w:lang w:val="pl-PL"/>
        </w:rPr>
        <w:t>Wymagany sprzęt będzie uzależniony od zastosowanych przez Wykonawcę metod odwodnienia. Wydajność pomp i wysokość podnoszenia muszą zapewniać całkowite usunięcie wody z wykopu. Parametry te Wykonawca powinien dobrać na podstawie projektu odwodnienia wykopu sporządzonego w ramach projektu organizacji robót. Zastosowane pompy powinny być odporne na dużą ścieralność, bowiem woda pompowana z wykopu będzie zawierała znaczne ilości drobnych cząstek piasku. Pompy należy przechowywać w magazynie zamkniętym, zgodnie z wytycznymi ich Producenta.</w:t>
      </w:r>
    </w:p>
    <w:p w:rsidR="00092BFC" w:rsidRDefault="00092BFC" w:rsidP="00D95BED">
      <w:pPr>
        <w:tabs>
          <w:tab w:val="left" w:pos="0"/>
          <w:tab w:val="left" w:pos="336"/>
          <w:tab w:val="left" w:pos="732"/>
          <w:tab w:val="left" w:pos="1020"/>
          <w:tab w:val="left" w:pos="1356"/>
          <w:tab w:val="left" w:pos="1698"/>
          <w:tab w:val="left" w:pos="2040"/>
          <w:tab w:val="left" w:pos="2376"/>
          <w:tab w:val="left" w:pos="2718"/>
          <w:tab w:val="left" w:pos="3060"/>
          <w:tab w:val="left" w:pos="5664"/>
        </w:tabs>
        <w:rPr>
          <w:rFonts w:ascii="Times New Roman" w:eastAsia="Times New Roman" w:hAnsi="Times New Roman"/>
          <w:sz w:val="24"/>
          <w:lang w:val="pl-PL"/>
        </w:rPr>
      </w:pPr>
    </w:p>
    <w:p w:rsidR="00092BFC" w:rsidRPr="002F614A" w:rsidRDefault="00092BFC" w:rsidP="00D95BED">
      <w:pPr>
        <w:tabs>
          <w:tab w:val="left" w:pos="0"/>
          <w:tab w:val="left" w:pos="336"/>
          <w:tab w:val="left" w:pos="732"/>
          <w:tab w:val="left" w:pos="1020"/>
          <w:tab w:val="left" w:pos="1356"/>
          <w:tab w:val="left" w:pos="1698"/>
          <w:tab w:val="left" w:pos="2040"/>
          <w:tab w:val="left" w:pos="2376"/>
          <w:tab w:val="left" w:pos="2718"/>
          <w:tab w:val="left" w:pos="3060"/>
          <w:tab w:val="left" w:pos="5664"/>
        </w:tabs>
        <w:rPr>
          <w:rFonts w:ascii="Times New Roman" w:eastAsia="Times New Roman" w:hAnsi="Times New Roman"/>
          <w:sz w:val="24"/>
          <w:lang w:val="pl-PL"/>
        </w:rPr>
      </w:pPr>
    </w:p>
    <w:p w:rsidR="00D95BED" w:rsidRPr="005F29F1" w:rsidRDefault="00D95BED" w:rsidP="00D95BED">
      <w:pPr>
        <w:pStyle w:val="Punkt"/>
        <w:tabs>
          <w:tab w:val="left" w:pos="0"/>
          <w:tab w:val="left" w:pos="732"/>
          <w:tab w:val="left" w:pos="5664"/>
        </w:tabs>
        <w:spacing w:after="0"/>
      </w:pPr>
      <w:r w:rsidRPr="005F29F1">
        <w:t>4. Transport</w:t>
      </w:r>
    </w:p>
    <w:p w:rsidR="00D95BED" w:rsidRPr="00F700D2" w:rsidRDefault="00D95BED" w:rsidP="00D95BED">
      <w:pPr>
        <w:pStyle w:val="Nagwek2"/>
        <w:numPr>
          <w:ilvl w:val="0"/>
          <w:numId w:val="0"/>
        </w:numPr>
        <w:rPr>
          <w:rFonts w:ascii="Times New Roman" w:hAnsi="Times New Roman" w:cs="Times New Roman"/>
          <w:i w:val="0"/>
          <w:sz w:val="24"/>
          <w:lang w:val="pl-PL"/>
        </w:rPr>
      </w:pPr>
      <w:r w:rsidRPr="00F700D2">
        <w:rPr>
          <w:rFonts w:ascii="Times New Roman" w:hAnsi="Times New Roman" w:cs="Times New Roman"/>
          <w:i w:val="0"/>
          <w:sz w:val="24"/>
          <w:lang w:val="pl-PL"/>
        </w:rPr>
        <w:t>4.1. Ogólne wymagania dotyczące transportu</w:t>
      </w:r>
    </w:p>
    <w:p w:rsidR="00D95BED" w:rsidRPr="005F29F1" w:rsidRDefault="00D95BED" w:rsidP="00D95BED">
      <w:pPr>
        <w:pStyle w:val="StylIwony"/>
        <w:spacing w:before="0" w:after="0"/>
        <w:ind w:firstLine="992"/>
        <w:rPr>
          <w:rFonts w:ascii="Times New Roman" w:hAnsi="Times New Roman"/>
        </w:rPr>
      </w:pPr>
      <w:r w:rsidRPr="005F29F1">
        <w:rPr>
          <w:rFonts w:ascii="Times New Roman" w:hAnsi="Times New Roman"/>
        </w:rPr>
        <w:t xml:space="preserve">Ogólne wymagania dotyczące transportu podano w </w:t>
      </w:r>
      <w:proofErr w:type="spellStart"/>
      <w:r w:rsidR="00B22F89" w:rsidRPr="00B22F89">
        <w:rPr>
          <w:rFonts w:ascii="Times New Roman" w:hAnsi="Times New Roman"/>
          <w:szCs w:val="24"/>
        </w:rPr>
        <w:t>STWiORB</w:t>
      </w:r>
      <w:proofErr w:type="spellEnd"/>
      <w:r w:rsidRPr="005F29F1">
        <w:rPr>
          <w:rFonts w:ascii="Times New Roman" w:hAnsi="Times New Roman"/>
        </w:rPr>
        <w:t xml:space="preserve"> D</w:t>
      </w:r>
      <w:r w:rsidR="008A5AE1">
        <w:rPr>
          <w:rFonts w:ascii="Times New Roman" w:hAnsi="Times New Roman"/>
        </w:rPr>
        <w:t>.</w:t>
      </w:r>
      <w:r w:rsidRPr="005F29F1">
        <w:rPr>
          <w:rFonts w:ascii="Times New Roman" w:hAnsi="Times New Roman"/>
        </w:rPr>
        <w:t>00.00.00 „Wymagania ogólne” pkt 4.</w:t>
      </w:r>
    </w:p>
    <w:p w:rsidR="00D95BED" w:rsidRPr="00B22F89" w:rsidRDefault="00D95BED" w:rsidP="00D95BED">
      <w:pPr>
        <w:pStyle w:val="Nagwek2"/>
        <w:numPr>
          <w:ilvl w:val="0"/>
          <w:numId w:val="0"/>
        </w:numPr>
        <w:rPr>
          <w:rFonts w:ascii="Times New Roman" w:hAnsi="Times New Roman" w:cs="Times New Roman"/>
          <w:i w:val="0"/>
          <w:sz w:val="24"/>
          <w:lang w:val="pl-PL"/>
        </w:rPr>
      </w:pPr>
      <w:r w:rsidRPr="00B22F89">
        <w:rPr>
          <w:rFonts w:ascii="Times New Roman" w:hAnsi="Times New Roman" w:cs="Times New Roman"/>
          <w:i w:val="0"/>
          <w:sz w:val="24"/>
          <w:lang w:val="pl-PL"/>
        </w:rPr>
        <w:t xml:space="preserve">4.2. Transport rur </w:t>
      </w:r>
    </w:p>
    <w:p w:rsidR="00D95BED" w:rsidRPr="005F29F1" w:rsidRDefault="00D95BED" w:rsidP="00191D8B">
      <w:pPr>
        <w:spacing w:before="0" w:after="0"/>
        <w:ind w:firstLine="709"/>
        <w:rPr>
          <w:rFonts w:ascii="Times New Roman" w:hAnsi="Times New Roman"/>
          <w:sz w:val="24"/>
          <w:szCs w:val="24"/>
          <w:lang w:val="pl-PL"/>
        </w:rPr>
      </w:pPr>
      <w:r w:rsidRPr="005F29F1">
        <w:rPr>
          <w:rFonts w:ascii="Times New Roman" w:hAnsi="Times New Roman"/>
          <w:sz w:val="24"/>
          <w:szCs w:val="24"/>
          <w:lang w:val="pl-PL"/>
        </w:rPr>
        <w:t>Rury</w:t>
      </w:r>
      <w:r w:rsidR="0012633A" w:rsidRPr="005F29F1">
        <w:rPr>
          <w:rFonts w:ascii="Times New Roman" w:hAnsi="Times New Roman"/>
          <w:sz w:val="24"/>
          <w:szCs w:val="24"/>
          <w:lang w:val="pl-PL"/>
        </w:rPr>
        <w:t xml:space="preserve"> winny być dostarczone samochodami skrzyniowymi</w:t>
      </w:r>
      <w:r w:rsidRPr="005F29F1">
        <w:rPr>
          <w:rFonts w:ascii="Times New Roman" w:hAnsi="Times New Roman"/>
          <w:sz w:val="24"/>
          <w:szCs w:val="24"/>
          <w:lang w:val="pl-PL"/>
        </w:rPr>
        <w:t>. Każda partia dostarczanych rur powinna być dokładnie skontrolowana przed odbiorem. Rury są prawidłowo załadowane u Producenta, przy zastosowaniu metod zaakceptowanych przez przewoźnika. Przewoźnik bierze odpowiedzialność za dostarczenie ładunku we właściwym stanie. Z kolei Odbiorca ma obowiązek sprawdzić, czy nie występują żadne braki i uszkodzenia powstałe w czasie transportu.</w:t>
      </w:r>
    </w:p>
    <w:p w:rsidR="00D95BED" w:rsidRPr="005F29F1" w:rsidRDefault="00D95BED" w:rsidP="00D95BED">
      <w:pPr>
        <w:spacing w:before="0" w:after="0"/>
        <w:rPr>
          <w:rFonts w:ascii="Times New Roman" w:hAnsi="Times New Roman"/>
          <w:sz w:val="24"/>
          <w:szCs w:val="24"/>
          <w:lang w:val="pl-PL"/>
        </w:rPr>
      </w:pPr>
      <w:r w:rsidRPr="005F29F1">
        <w:rPr>
          <w:rFonts w:ascii="Times New Roman" w:hAnsi="Times New Roman"/>
          <w:sz w:val="24"/>
          <w:szCs w:val="24"/>
          <w:lang w:val="pl-PL"/>
        </w:rPr>
        <w:t xml:space="preserve">Przewóz rur samochodami uregulowany jest odnośnymi przepisami ruchu kołowego po drogach publicznych. Ze względu na specyficzne cechy rur należy spełnić następujące dodatkowe wymagania: </w:t>
      </w:r>
    </w:p>
    <w:p w:rsidR="00D95BED" w:rsidRPr="005F29F1" w:rsidRDefault="00D95BED" w:rsidP="00FD6E9C">
      <w:pPr>
        <w:pStyle w:val="Tekstwstpniesformatowany"/>
        <w:numPr>
          <w:ilvl w:val="0"/>
          <w:numId w:val="2"/>
        </w:numPr>
        <w:spacing w:after="120"/>
        <w:ind w:left="714" w:hanging="357"/>
        <w:rPr>
          <w:rFonts w:ascii="Times New Roman" w:hAnsi="Times New Roman" w:cs="Times New Roman"/>
          <w:sz w:val="24"/>
          <w:szCs w:val="24"/>
          <w:lang w:val="pl-PL"/>
        </w:rPr>
      </w:pPr>
      <w:r w:rsidRPr="005F29F1">
        <w:rPr>
          <w:rFonts w:ascii="Times New Roman" w:hAnsi="Times New Roman" w:cs="Times New Roman"/>
          <w:sz w:val="24"/>
          <w:szCs w:val="24"/>
          <w:lang w:val="pl-PL"/>
        </w:rPr>
        <w:t xml:space="preserve">Rury należy przewozić wyłącznie samochodami skrzyniowymi lub pojazdami posiadającymi boczne wsporniki o maksymalnym rozstawie </w:t>
      </w:r>
      <w:smartTag w:uri="urn:schemas-microsoft-com:office:smarttags" w:element="metricconverter">
        <w:smartTagPr>
          <w:attr w:name="ProductID" w:val="2 M"/>
        </w:smartTagPr>
        <w:r w:rsidRPr="005F29F1">
          <w:rPr>
            <w:rFonts w:ascii="Times New Roman" w:hAnsi="Times New Roman" w:cs="Times New Roman"/>
            <w:sz w:val="24"/>
            <w:szCs w:val="24"/>
            <w:lang w:val="pl-PL"/>
          </w:rPr>
          <w:t>2 m</w:t>
        </w:r>
      </w:smartTag>
      <w:r w:rsidRPr="005F29F1">
        <w:rPr>
          <w:rFonts w:ascii="Times New Roman" w:hAnsi="Times New Roman" w:cs="Times New Roman"/>
          <w:sz w:val="24"/>
          <w:szCs w:val="24"/>
          <w:lang w:val="pl-PL"/>
        </w:rPr>
        <w:t xml:space="preserve"> wystające poza pojazd końce nie mogą być dłuższe niż </w:t>
      </w:r>
      <w:smartTag w:uri="urn:schemas-microsoft-com:office:smarttags" w:element="metricconverter">
        <w:smartTagPr>
          <w:attr w:name="ProductID" w:val="1 m"/>
        </w:smartTagPr>
        <w:r w:rsidRPr="005F29F1">
          <w:rPr>
            <w:rFonts w:ascii="Times New Roman" w:hAnsi="Times New Roman" w:cs="Times New Roman"/>
            <w:sz w:val="24"/>
            <w:szCs w:val="24"/>
            <w:lang w:val="pl-PL"/>
          </w:rPr>
          <w:t>1 m</w:t>
        </w:r>
      </w:smartTag>
      <w:r w:rsidRPr="005F29F1">
        <w:rPr>
          <w:rFonts w:ascii="Times New Roman" w:hAnsi="Times New Roman" w:cs="Times New Roman"/>
          <w:sz w:val="24"/>
          <w:szCs w:val="24"/>
          <w:lang w:val="pl-PL"/>
        </w:rPr>
        <w:t>.</w:t>
      </w:r>
    </w:p>
    <w:p w:rsidR="00D95BED" w:rsidRPr="005F29F1" w:rsidRDefault="00D95BED" w:rsidP="00FD6E9C">
      <w:pPr>
        <w:pStyle w:val="Tekstwstpniesformatowany"/>
        <w:numPr>
          <w:ilvl w:val="0"/>
          <w:numId w:val="2"/>
        </w:numPr>
        <w:spacing w:after="120"/>
        <w:ind w:left="714" w:hanging="357"/>
        <w:rPr>
          <w:rFonts w:ascii="Times New Roman" w:hAnsi="Times New Roman" w:cs="Times New Roman"/>
          <w:sz w:val="24"/>
          <w:szCs w:val="24"/>
          <w:lang w:val="pl-PL"/>
        </w:rPr>
      </w:pPr>
      <w:r w:rsidRPr="005F29F1">
        <w:rPr>
          <w:rFonts w:ascii="Times New Roman" w:hAnsi="Times New Roman" w:cs="Times New Roman"/>
          <w:sz w:val="24"/>
          <w:szCs w:val="24"/>
          <w:lang w:val="pl-PL"/>
        </w:rPr>
        <w:t xml:space="preserve">Jeżeli przewożone są luźne rury, to przy ich układaniu w stosy na samochodzie obowiązują te same zasady co przy składowaniu z tym, że wysokość ładunku na samochodzie nie powinna przekraczać </w:t>
      </w:r>
      <w:smartTag w:uri="urn:schemas-microsoft-com:office:smarttags" w:element="metricconverter">
        <w:smartTagPr>
          <w:attr w:name="ProductID" w:val="1 m"/>
        </w:smartTagPr>
        <w:r w:rsidRPr="005F29F1">
          <w:rPr>
            <w:rFonts w:ascii="Times New Roman" w:hAnsi="Times New Roman" w:cs="Times New Roman"/>
            <w:sz w:val="24"/>
            <w:szCs w:val="24"/>
            <w:lang w:val="pl-PL"/>
          </w:rPr>
          <w:t>1 m</w:t>
        </w:r>
      </w:smartTag>
      <w:r w:rsidRPr="005F29F1">
        <w:rPr>
          <w:rFonts w:ascii="Times New Roman" w:hAnsi="Times New Roman" w:cs="Times New Roman"/>
          <w:sz w:val="24"/>
          <w:szCs w:val="24"/>
          <w:lang w:val="pl-PL"/>
        </w:rPr>
        <w:t xml:space="preserve">. </w:t>
      </w:r>
    </w:p>
    <w:p w:rsidR="00D95BED" w:rsidRPr="005F29F1" w:rsidRDefault="00D95BED" w:rsidP="00FD6E9C">
      <w:pPr>
        <w:pStyle w:val="Tekstwstpniesformatowany"/>
        <w:numPr>
          <w:ilvl w:val="0"/>
          <w:numId w:val="2"/>
        </w:numPr>
        <w:spacing w:after="120"/>
        <w:ind w:left="714" w:hanging="357"/>
        <w:rPr>
          <w:rFonts w:ascii="Times New Roman" w:hAnsi="Times New Roman" w:cs="Times New Roman"/>
          <w:sz w:val="24"/>
          <w:szCs w:val="24"/>
          <w:lang w:val="pl-PL"/>
        </w:rPr>
      </w:pPr>
      <w:r w:rsidRPr="005F29F1">
        <w:rPr>
          <w:rFonts w:ascii="Times New Roman" w:hAnsi="Times New Roman" w:cs="Times New Roman"/>
          <w:sz w:val="24"/>
          <w:szCs w:val="24"/>
          <w:lang w:val="pl-PL"/>
        </w:rPr>
        <w:t xml:space="preserve">Podczas transportu rury powinny być zabezpieczone przed uszkodzeniem przez metalowe części środków transport u jak śruby, łańcuchy, itp. Luźno układane rury powinny być zabezpieczone przed zarysowaniem przez podłożenie tektury falistej i desek pod łańcuch spinający boczne ściany skrzyni samochodu. </w:t>
      </w:r>
    </w:p>
    <w:p w:rsidR="00D95BED" w:rsidRPr="005F29F1" w:rsidRDefault="00D95BED" w:rsidP="00FD6E9C">
      <w:pPr>
        <w:pStyle w:val="Tekstwstpniesformatowany"/>
        <w:numPr>
          <w:ilvl w:val="0"/>
          <w:numId w:val="2"/>
        </w:numPr>
        <w:spacing w:after="120"/>
        <w:ind w:left="714" w:hanging="357"/>
        <w:rPr>
          <w:rFonts w:ascii="Times New Roman" w:hAnsi="Times New Roman" w:cs="Times New Roman"/>
          <w:sz w:val="24"/>
          <w:szCs w:val="24"/>
          <w:lang w:val="pl-PL"/>
        </w:rPr>
      </w:pPr>
      <w:r w:rsidRPr="005F29F1">
        <w:rPr>
          <w:rFonts w:ascii="Times New Roman" w:hAnsi="Times New Roman" w:cs="Times New Roman"/>
          <w:sz w:val="24"/>
          <w:szCs w:val="24"/>
          <w:lang w:val="pl-PL"/>
        </w:rPr>
        <w:t>Podczas transportu rury powinny być zabezpieczone przed zmianą położenia.</w:t>
      </w:r>
    </w:p>
    <w:p w:rsidR="00D95BED" w:rsidRPr="005F29F1" w:rsidRDefault="00D95BED" w:rsidP="00D95BED">
      <w:pPr>
        <w:pStyle w:val="Tekstwstpniesformatowany"/>
        <w:keepNext/>
        <w:widowControl/>
        <w:numPr>
          <w:ilvl w:val="0"/>
          <w:numId w:val="2"/>
        </w:numPr>
        <w:rPr>
          <w:rFonts w:ascii="Times New Roman" w:hAnsi="Times New Roman" w:cs="Times New Roman"/>
          <w:sz w:val="24"/>
          <w:szCs w:val="24"/>
          <w:lang w:val="pl-PL"/>
        </w:rPr>
      </w:pPr>
      <w:r w:rsidRPr="005F29F1">
        <w:rPr>
          <w:rFonts w:ascii="Times New Roman" w:hAnsi="Times New Roman" w:cs="Times New Roman"/>
          <w:sz w:val="24"/>
          <w:szCs w:val="24"/>
          <w:lang w:val="pl-PL"/>
        </w:rPr>
        <w:t xml:space="preserve">podparcie ładunku na całej długości, </w:t>
      </w:r>
    </w:p>
    <w:p w:rsidR="00D95BED" w:rsidRPr="005F29F1" w:rsidRDefault="00D95BED" w:rsidP="00FD6E9C">
      <w:pPr>
        <w:pStyle w:val="Tekstwstpniesformatowany"/>
        <w:numPr>
          <w:ilvl w:val="0"/>
          <w:numId w:val="2"/>
        </w:numPr>
        <w:spacing w:after="120"/>
        <w:ind w:left="714" w:hanging="357"/>
        <w:rPr>
          <w:rFonts w:ascii="Times New Roman" w:hAnsi="Times New Roman" w:cs="Times New Roman"/>
          <w:sz w:val="24"/>
          <w:szCs w:val="24"/>
          <w:lang w:val="pl-PL"/>
        </w:rPr>
      </w:pPr>
      <w:r w:rsidRPr="005F29F1">
        <w:rPr>
          <w:rFonts w:ascii="Times New Roman" w:hAnsi="Times New Roman" w:cs="Times New Roman"/>
          <w:sz w:val="24"/>
          <w:szCs w:val="24"/>
          <w:lang w:val="pl-PL"/>
        </w:rPr>
        <w:t>podpory umieszczone na skrzyni</w:t>
      </w:r>
    </w:p>
    <w:p w:rsidR="00D95BED" w:rsidRPr="005F29F1" w:rsidRDefault="00D95BED" w:rsidP="00FD6E9C">
      <w:pPr>
        <w:pStyle w:val="Tekstwstpniesformatowany"/>
        <w:numPr>
          <w:ilvl w:val="0"/>
          <w:numId w:val="2"/>
        </w:numPr>
        <w:spacing w:after="120"/>
        <w:ind w:left="714" w:hanging="357"/>
        <w:rPr>
          <w:rFonts w:ascii="Times New Roman" w:hAnsi="Times New Roman" w:cs="Times New Roman"/>
          <w:sz w:val="24"/>
          <w:szCs w:val="24"/>
          <w:lang w:val="pl-PL"/>
        </w:rPr>
      </w:pPr>
      <w:r w:rsidRPr="005F29F1">
        <w:rPr>
          <w:rFonts w:ascii="Times New Roman" w:hAnsi="Times New Roman" w:cs="Times New Roman"/>
          <w:sz w:val="24"/>
          <w:szCs w:val="24"/>
          <w:lang w:val="pl-PL"/>
        </w:rPr>
        <w:t>właściwie wysunięte kielichy poza końce bose rur</w:t>
      </w:r>
    </w:p>
    <w:p w:rsidR="00D95BED" w:rsidRPr="005F29F1" w:rsidRDefault="00D95BED" w:rsidP="00D95BED">
      <w:pPr>
        <w:pStyle w:val="Tekstwstpniesformatowany"/>
        <w:rPr>
          <w:rFonts w:ascii="Times New Roman" w:hAnsi="Times New Roman" w:cs="Times New Roman"/>
          <w:b/>
          <w:sz w:val="24"/>
          <w:szCs w:val="24"/>
          <w:lang w:val="pl-PL"/>
        </w:rPr>
      </w:pPr>
      <w:r w:rsidRPr="005F29F1">
        <w:rPr>
          <w:rFonts w:ascii="Times New Roman" w:hAnsi="Times New Roman" w:cs="Times New Roman"/>
          <w:b/>
          <w:sz w:val="24"/>
          <w:szCs w:val="24"/>
          <w:lang w:val="pl-PL"/>
        </w:rPr>
        <w:t>Niedopuszczalne jest:</w:t>
      </w:r>
    </w:p>
    <w:p w:rsidR="00D95BED" w:rsidRPr="005F29F1" w:rsidRDefault="00D95BED" w:rsidP="00D95BED">
      <w:pPr>
        <w:pStyle w:val="Tekstwstpniesformatowany"/>
        <w:numPr>
          <w:ilvl w:val="0"/>
          <w:numId w:val="3"/>
        </w:numPr>
        <w:rPr>
          <w:rFonts w:ascii="Times New Roman" w:hAnsi="Times New Roman" w:cs="Times New Roman"/>
          <w:sz w:val="24"/>
          <w:szCs w:val="24"/>
          <w:lang w:val="pl-PL"/>
        </w:rPr>
      </w:pPr>
      <w:r w:rsidRPr="005F29F1">
        <w:rPr>
          <w:rFonts w:ascii="Times New Roman" w:hAnsi="Times New Roman" w:cs="Times New Roman"/>
          <w:sz w:val="24"/>
          <w:szCs w:val="24"/>
          <w:lang w:val="pl-PL"/>
        </w:rPr>
        <w:t>"wleczenie" rur po podłożu</w:t>
      </w:r>
    </w:p>
    <w:p w:rsidR="00D95BED" w:rsidRPr="005F29F1" w:rsidRDefault="00D95BED" w:rsidP="00D95BED">
      <w:pPr>
        <w:pStyle w:val="Tekstwstpniesformatowany"/>
        <w:numPr>
          <w:ilvl w:val="0"/>
          <w:numId w:val="3"/>
        </w:numPr>
        <w:rPr>
          <w:rFonts w:ascii="Times New Roman" w:hAnsi="Times New Roman" w:cs="Times New Roman"/>
          <w:sz w:val="24"/>
          <w:szCs w:val="24"/>
          <w:lang w:val="pl-PL"/>
        </w:rPr>
      </w:pPr>
      <w:r w:rsidRPr="005F29F1">
        <w:rPr>
          <w:rFonts w:ascii="Times New Roman" w:hAnsi="Times New Roman" w:cs="Times New Roman"/>
          <w:sz w:val="24"/>
          <w:szCs w:val="24"/>
          <w:lang w:val="pl-PL"/>
        </w:rPr>
        <w:t>zrzucanie lub przetaczanie rur po pochylni samochodowej</w:t>
      </w:r>
    </w:p>
    <w:p w:rsidR="00D95BED" w:rsidRPr="005F29F1" w:rsidRDefault="00D95BED" w:rsidP="00D95BED">
      <w:pPr>
        <w:pStyle w:val="Tekstwstpniesformatowany"/>
        <w:rPr>
          <w:rFonts w:ascii="Times New Roman" w:hAnsi="Times New Roman" w:cs="Times New Roman"/>
          <w:sz w:val="24"/>
          <w:szCs w:val="24"/>
          <w:lang w:val="pl-PL"/>
        </w:rPr>
      </w:pPr>
      <w:r w:rsidRPr="005F29F1">
        <w:rPr>
          <w:rFonts w:ascii="Times New Roman" w:hAnsi="Times New Roman" w:cs="Times New Roman"/>
          <w:sz w:val="24"/>
          <w:szCs w:val="24"/>
          <w:lang w:val="pl-PL"/>
        </w:rPr>
        <w:t>Nieprawidłowe składowanie, nieostrożny rozładunek lub załadunek mogą doprowadzić do odkształcenia lub uszkodzenia rur. Uszkodzenie rur może nastąpić na placu budowy w skutek niedbałego postępowania.</w:t>
      </w:r>
      <w:bookmarkStart w:id="2" w:name="_GoBack"/>
      <w:bookmarkEnd w:id="2"/>
    </w:p>
    <w:p w:rsidR="00D95BED" w:rsidRPr="00B22F89" w:rsidRDefault="00D95BED" w:rsidP="00576356">
      <w:pPr>
        <w:pStyle w:val="Nagwek2"/>
        <w:numPr>
          <w:ilvl w:val="0"/>
          <w:numId w:val="0"/>
        </w:numPr>
        <w:spacing w:line="360" w:lineRule="auto"/>
        <w:rPr>
          <w:rFonts w:ascii="Times New Roman" w:hAnsi="Times New Roman" w:cs="Times New Roman"/>
          <w:i w:val="0"/>
          <w:sz w:val="24"/>
          <w:szCs w:val="24"/>
          <w:lang w:val="pl-PL"/>
        </w:rPr>
      </w:pPr>
      <w:r w:rsidRPr="00B22F89">
        <w:rPr>
          <w:rFonts w:ascii="Times New Roman" w:hAnsi="Times New Roman" w:cs="Times New Roman"/>
          <w:i w:val="0"/>
          <w:sz w:val="24"/>
          <w:szCs w:val="24"/>
          <w:lang w:val="pl-PL"/>
        </w:rPr>
        <w:t>4.2.1 Rozładunek rur u odbiorcy</w:t>
      </w:r>
    </w:p>
    <w:p w:rsidR="00D95BED" w:rsidRPr="005F29F1" w:rsidRDefault="00D95BED" w:rsidP="00D95BED">
      <w:pPr>
        <w:spacing w:before="0" w:after="0"/>
        <w:ind w:firstLine="709"/>
        <w:rPr>
          <w:rFonts w:ascii="Times New Roman" w:hAnsi="Times New Roman"/>
          <w:sz w:val="24"/>
          <w:szCs w:val="24"/>
          <w:lang w:val="pl-PL"/>
        </w:rPr>
      </w:pPr>
      <w:r w:rsidRPr="005F29F1">
        <w:rPr>
          <w:rFonts w:ascii="Times New Roman" w:hAnsi="Times New Roman"/>
          <w:sz w:val="24"/>
          <w:szCs w:val="24"/>
          <w:lang w:val="pl-PL"/>
        </w:rPr>
        <w:t>Sposób rozładunku rur zależy od decyzji Odbiorcy i przeprowadzany jest na jego odpowiedzialność. Przy rozładunku rur preferowany jest sprzęt mechaniczny, taki jak samochodowe przenośniki widłowe, żurawie przejezdne z końcówką roboczą na końcu wysięgnika, czy też ładowarki czołowe przedsiębierne z widełkami.</w:t>
      </w:r>
    </w:p>
    <w:p w:rsidR="00D95BED" w:rsidRPr="005F29F1" w:rsidRDefault="00D95BED" w:rsidP="00D95BED">
      <w:pPr>
        <w:spacing w:before="0" w:after="0"/>
        <w:rPr>
          <w:rFonts w:ascii="Times New Roman" w:hAnsi="Times New Roman"/>
          <w:sz w:val="24"/>
          <w:szCs w:val="24"/>
          <w:lang w:val="pl-PL"/>
        </w:rPr>
      </w:pPr>
      <w:r w:rsidRPr="005F29F1">
        <w:rPr>
          <w:rFonts w:ascii="Times New Roman" w:hAnsi="Times New Roman"/>
          <w:sz w:val="24"/>
          <w:szCs w:val="24"/>
          <w:lang w:val="pl-PL"/>
        </w:rPr>
        <w:t>UWAGA:</w:t>
      </w:r>
    </w:p>
    <w:p w:rsidR="00D95BED" w:rsidRPr="005F29F1" w:rsidRDefault="00D95BED" w:rsidP="00D95BED">
      <w:pPr>
        <w:spacing w:before="0" w:after="0"/>
        <w:rPr>
          <w:rFonts w:ascii="Times New Roman" w:hAnsi="Times New Roman"/>
          <w:sz w:val="24"/>
          <w:szCs w:val="24"/>
          <w:lang w:val="pl-PL"/>
        </w:rPr>
      </w:pPr>
      <w:r w:rsidRPr="005F29F1">
        <w:rPr>
          <w:rFonts w:ascii="Times New Roman" w:hAnsi="Times New Roman"/>
          <w:sz w:val="24"/>
          <w:szCs w:val="24"/>
          <w:lang w:val="pl-PL"/>
        </w:rPr>
        <w:t xml:space="preserve">Platforma samochodu powinna być ustawiona w poziomie. W czasie rozładunku i przemieszczania należy zwracać uwagę aby rury nie uderzały o żadne przedmioty. Mocniejsze uderzenia mogą spowodować uszkodzenie rury, zwłaszcza przy niższych temperaturach. </w:t>
      </w:r>
    </w:p>
    <w:p w:rsidR="00D95BED" w:rsidRPr="005F29F1" w:rsidRDefault="00D95BED" w:rsidP="00D95BED">
      <w:pPr>
        <w:pStyle w:val="Tekstwstpniesformatowany"/>
        <w:rPr>
          <w:rFonts w:ascii="Times New Roman" w:hAnsi="Times New Roman" w:cs="Times New Roman"/>
          <w:sz w:val="24"/>
          <w:szCs w:val="24"/>
          <w:lang w:val="pl-PL"/>
        </w:rPr>
      </w:pPr>
      <w:r w:rsidRPr="005F29F1">
        <w:rPr>
          <w:rFonts w:ascii="Times New Roman" w:hAnsi="Times New Roman" w:cs="Times New Roman"/>
          <w:sz w:val="24"/>
          <w:szCs w:val="24"/>
          <w:lang w:val="pl-PL"/>
        </w:rPr>
        <w:t xml:space="preserve">Nie należy: </w:t>
      </w:r>
    </w:p>
    <w:p w:rsidR="00D95BED" w:rsidRPr="005F29F1" w:rsidRDefault="00D95BED" w:rsidP="00D95BED">
      <w:pPr>
        <w:pStyle w:val="Tekstwstpniesformatowany"/>
        <w:numPr>
          <w:ilvl w:val="0"/>
          <w:numId w:val="1"/>
        </w:numPr>
        <w:rPr>
          <w:rFonts w:ascii="Times New Roman" w:hAnsi="Times New Roman" w:cs="Times New Roman"/>
          <w:sz w:val="24"/>
          <w:szCs w:val="24"/>
          <w:lang w:val="pl-PL"/>
        </w:rPr>
      </w:pPr>
      <w:r w:rsidRPr="005F29F1">
        <w:rPr>
          <w:rFonts w:ascii="Times New Roman" w:hAnsi="Times New Roman" w:cs="Times New Roman"/>
          <w:sz w:val="24"/>
          <w:szCs w:val="24"/>
          <w:lang w:val="pl-PL"/>
        </w:rPr>
        <w:t xml:space="preserve">przemieszczać pakietów rur za pomocą łańcuchów lub pojedynczych lin. </w:t>
      </w:r>
    </w:p>
    <w:p w:rsidR="00D95BED" w:rsidRPr="005F29F1" w:rsidRDefault="00D95BED" w:rsidP="00D95BED">
      <w:pPr>
        <w:pStyle w:val="Tekstwstpniesformatowany"/>
        <w:numPr>
          <w:ilvl w:val="0"/>
          <w:numId w:val="1"/>
        </w:numPr>
        <w:rPr>
          <w:rFonts w:ascii="Times New Roman" w:hAnsi="Times New Roman" w:cs="Times New Roman"/>
          <w:sz w:val="24"/>
          <w:szCs w:val="24"/>
          <w:lang w:val="pl-PL"/>
        </w:rPr>
      </w:pPr>
      <w:r w:rsidRPr="005F29F1">
        <w:rPr>
          <w:rFonts w:ascii="Times New Roman" w:hAnsi="Times New Roman" w:cs="Times New Roman"/>
          <w:sz w:val="24"/>
          <w:szCs w:val="24"/>
          <w:lang w:val="pl-PL"/>
        </w:rPr>
        <w:t>mocować liny do pojedynczych pakietów ładunku w celu ich podnoszenia.</w:t>
      </w:r>
    </w:p>
    <w:p w:rsidR="00D95BED" w:rsidRPr="005F29F1" w:rsidRDefault="00D95BED" w:rsidP="00191D8B">
      <w:pPr>
        <w:spacing w:before="0" w:after="0"/>
        <w:ind w:firstLine="709"/>
        <w:rPr>
          <w:rFonts w:ascii="Times New Roman" w:hAnsi="Times New Roman"/>
          <w:sz w:val="24"/>
          <w:szCs w:val="24"/>
          <w:lang w:val="pl-PL"/>
        </w:rPr>
      </w:pPr>
      <w:r w:rsidRPr="005F29F1">
        <w:rPr>
          <w:rFonts w:ascii="Times New Roman" w:hAnsi="Times New Roman"/>
          <w:sz w:val="24"/>
          <w:szCs w:val="24"/>
          <w:lang w:val="pl-PL"/>
        </w:rPr>
        <w:t>Rury transportowe w oryginalnych zapakowanych wiązkach lub zwojach zaleca się rozładowywać z zastosowaniem wózków widłowych.</w:t>
      </w:r>
    </w:p>
    <w:p w:rsidR="00D95BED" w:rsidRPr="005F29F1" w:rsidRDefault="00D95BED" w:rsidP="00191D8B">
      <w:pPr>
        <w:spacing w:before="0" w:after="0"/>
        <w:ind w:firstLine="709"/>
        <w:rPr>
          <w:rFonts w:ascii="Times New Roman" w:hAnsi="Times New Roman"/>
          <w:sz w:val="24"/>
          <w:szCs w:val="24"/>
          <w:lang w:val="pl-PL"/>
        </w:rPr>
      </w:pPr>
      <w:r w:rsidRPr="005F29F1">
        <w:rPr>
          <w:rFonts w:ascii="Times New Roman" w:hAnsi="Times New Roman"/>
          <w:sz w:val="24"/>
          <w:szCs w:val="24"/>
          <w:lang w:val="pl-PL"/>
        </w:rPr>
        <w:t>Preferowane jest rozładowywanie rur w pakietach. Jeżeli jednak nie dysponuje się mechanicznym sprzętem przeładunkowym, można rozładowywać rury pojedynczo. W takim przypadku przecina się kolejno taśmy wiążące pakiety, zaczynając od górnych do najniższych.</w:t>
      </w:r>
    </w:p>
    <w:p w:rsidR="00D95BED" w:rsidRPr="005F29F1" w:rsidRDefault="00D95BED" w:rsidP="00191D8B">
      <w:pPr>
        <w:spacing w:before="0" w:after="0"/>
        <w:ind w:firstLine="709"/>
        <w:rPr>
          <w:rFonts w:ascii="Times New Roman" w:hAnsi="Times New Roman"/>
          <w:sz w:val="24"/>
          <w:szCs w:val="24"/>
          <w:lang w:val="pl-PL"/>
        </w:rPr>
      </w:pPr>
      <w:r w:rsidRPr="005F29F1">
        <w:rPr>
          <w:rFonts w:ascii="Times New Roman" w:hAnsi="Times New Roman"/>
          <w:sz w:val="24"/>
          <w:szCs w:val="24"/>
          <w:lang w:val="pl-PL"/>
        </w:rPr>
        <w:t xml:space="preserve">Należy zwracać </w:t>
      </w:r>
      <w:r w:rsidR="007033A9" w:rsidRPr="005F29F1">
        <w:rPr>
          <w:rFonts w:ascii="Times New Roman" w:hAnsi="Times New Roman"/>
          <w:sz w:val="24"/>
          <w:szCs w:val="24"/>
          <w:lang w:val="pl-PL"/>
        </w:rPr>
        <w:t>uwagę,</w:t>
      </w:r>
      <w:r w:rsidRPr="005F29F1">
        <w:rPr>
          <w:rFonts w:ascii="Times New Roman" w:hAnsi="Times New Roman"/>
          <w:sz w:val="24"/>
          <w:szCs w:val="24"/>
          <w:lang w:val="pl-PL"/>
        </w:rPr>
        <w:t xml:space="preserve"> aby rury nie spadły i nie zostały uszkodzone. Ponieważ taśmy są mocno ściągnięte, rury mogą mieć tendencję do przesunięcia się w momencie kiedy taśma zostanie przecięta. Trzeba się więc zawsze upewnić, że samochód jest zaparkowany na płaskim podłożu i że nie ma ludzi z żadnej strony w pobliżu samochodu, w odległości, na jaką mogłyby potoczyć się rozładowane rury. Nie należy też stać na pakietach rur w czasie przecinania taśm wiążących.</w:t>
      </w:r>
    </w:p>
    <w:p w:rsidR="00D95BED" w:rsidRPr="005F29F1" w:rsidRDefault="00D95BED" w:rsidP="00D95BED">
      <w:pPr>
        <w:spacing w:before="0" w:after="0"/>
        <w:rPr>
          <w:rFonts w:ascii="Times New Roman" w:hAnsi="Times New Roman"/>
          <w:sz w:val="24"/>
          <w:szCs w:val="24"/>
          <w:lang w:val="pl-PL"/>
        </w:rPr>
      </w:pPr>
      <w:r w:rsidRPr="005F29F1">
        <w:rPr>
          <w:rFonts w:ascii="Times New Roman" w:hAnsi="Times New Roman"/>
          <w:sz w:val="24"/>
          <w:szCs w:val="24"/>
          <w:lang w:val="pl-PL"/>
        </w:rPr>
        <w:t>Innym sposobem jest zastosowanie zwijania przewodów polietylenowych na bębny, ładowanie następnie na samochody i rozwijanie na budowie wprost ze środków transportowych. Rozwijanie może być prowadzone przez ciągnięcie, np. z użyciem koparki.</w:t>
      </w:r>
    </w:p>
    <w:p w:rsidR="00D95BED" w:rsidRPr="005F29F1" w:rsidRDefault="00D95BED" w:rsidP="00191D8B">
      <w:pPr>
        <w:spacing w:before="0" w:after="0"/>
        <w:ind w:firstLine="709"/>
        <w:rPr>
          <w:rFonts w:ascii="Times New Roman" w:hAnsi="Times New Roman"/>
          <w:sz w:val="24"/>
          <w:szCs w:val="24"/>
          <w:lang w:val="pl-PL"/>
        </w:rPr>
      </w:pPr>
      <w:r w:rsidRPr="005F29F1">
        <w:rPr>
          <w:rFonts w:ascii="Times New Roman" w:hAnsi="Times New Roman"/>
          <w:sz w:val="24"/>
          <w:szCs w:val="24"/>
          <w:lang w:val="pl-PL"/>
        </w:rPr>
        <w:t>Dla zachowania bezpieczeństwa zaleca się bardzo staranne zamocowanie końców odwijanego zwoju do bębna i sprzętu rozwijającego. Zabezpiecza to przed sprężynowaniem ("podskakiwaniem") rozwijanej rury.</w:t>
      </w:r>
    </w:p>
    <w:p w:rsidR="00191D8B" w:rsidRDefault="00191D8B" w:rsidP="00D95BED">
      <w:pPr>
        <w:spacing w:before="0" w:after="0"/>
        <w:rPr>
          <w:rFonts w:ascii="Times New Roman" w:hAnsi="Times New Roman"/>
          <w:sz w:val="24"/>
          <w:szCs w:val="24"/>
          <w:lang w:val="pl-PL"/>
        </w:rPr>
      </w:pPr>
    </w:p>
    <w:p w:rsidR="00D95BED" w:rsidRPr="005F29F1" w:rsidRDefault="00D95BED" w:rsidP="00D95BED">
      <w:pPr>
        <w:spacing w:before="0" w:after="0"/>
        <w:rPr>
          <w:rFonts w:ascii="Times New Roman" w:hAnsi="Times New Roman"/>
          <w:sz w:val="24"/>
          <w:szCs w:val="24"/>
          <w:lang w:val="pl-PL"/>
        </w:rPr>
      </w:pPr>
      <w:r w:rsidRPr="005F29F1">
        <w:rPr>
          <w:rFonts w:ascii="Times New Roman" w:hAnsi="Times New Roman"/>
          <w:sz w:val="24"/>
          <w:szCs w:val="24"/>
          <w:lang w:val="pl-PL"/>
        </w:rPr>
        <w:t>UWAGA: Przy ręcznym rozładunku należy przecinać tylko taśmy pakietu aktualnie rozładowywanego.</w:t>
      </w:r>
    </w:p>
    <w:p w:rsidR="008660F2" w:rsidRPr="00E26FE5" w:rsidRDefault="00D95BED" w:rsidP="00576356">
      <w:pPr>
        <w:pStyle w:val="Nagwek2"/>
        <w:numPr>
          <w:ilvl w:val="0"/>
          <w:numId w:val="0"/>
        </w:numPr>
        <w:spacing w:line="360" w:lineRule="auto"/>
        <w:rPr>
          <w:rFonts w:ascii="Times New Roman" w:hAnsi="Times New Roman" w:cs="Times New Roman"/>
          <w:i w:val="0"/>
          <w:sz w:val="24"/>
          <w:lang w:val="pl-PL"/>
        </w:rPr>
      </w:pPr>
      <w:r w:rsidRPr="005F29F1">
        <w:rPr>
          <w:rFonts w:ascii="Times New Roman" w:hAnsi="Times New Roman" w:cs="Times New Roman"/>
          <w:i w:val="0"/>
          <w:sz w:val="24"/>
          <w:lang w:val="pl-PL"/>
        </w:rPr>
        <w:t>4.3. Transport kręgów</w:t>
      </w:r>
    </w:p>
    <w:p w:rsidR="00D95BED" w:rsidRPr="005F29F1" w:rsidRDefault="00D95BED" w:rsidP="00191D8B">
      <w:pPr>
        <w:pStyle w:val="StylIwony"/>
        <w:spacing w:before="0" w:after="0"/>
        <w:ind w:firstLine="709"/>
        <w:rPr>
          <w:rFonts w:ascii="Times New Roman" w:hAnsi="Times New Roman"/>
        </w:rPr>
      </w:pPr>
      <w:r w:rsidRPr="005F29F1">
        <w:rPr>
          <w:rFonts w:ascii="Times New Roman" w:hAnsi="Times New Roman"/>
        </w:rPr>
        <w:t xml:space="preserve">Transport kręgów powinien odbywać się samochodami w pozycji wbudowania lub prostopadle do pozycji wbudowania. Dla zabezpieczenia przed uszkodzeniem przewożonych elementów, Wykonawca dokona ich </w:t>
      </w:r>
      <w:r w:rsidR="00CB2A94" w:rsidRPr="005F29F1">
        <w:rPr>
          <w:rFonts w:ascii="Times New Roman" w:hAnsi="Times New Roman"/>
        </w:rPr>
        <w:t>unieruchomienia</w:t>
      </w:r>
      <w:r w:rsidRPr="005F29F1">
        <w:rPr>
          <w:rFonts w:ascii="Times New Roman" w:hAnsi="Times New Roman"/>
        </w:rPr>
        <w:t xml:space="preserve"> przez zastosowanie przekładek, rozporów i klinów z drewna, gumy lub innych odpowiednich materiałów. Podnoszenie i opuszczanie kręgów o średnicach 1,2 m należy wykonywać za pomocą minimum trzech lin </w:t>
      </w:r>
      <w:r w:rsidR="00191D8B" w:rsidRPr="005F29F1">
        <w:rPr>
          <w:rFonts w:ascii="Times New Roman" w:hAnsi="Times New Roman"/>
        </w:rPr>
        <w:t>zawiesi</w:t>
      </w:r>
      <w:r w:rsidRPr="005F29F1">
        <w:rPr>
          <w:rFonts w:ascii="Times New Roman" w:hAnsi="Times New Roman"/>
        </w:rPr>
        <w:t xml:space="preserve"> rozmieszczonych równomiernie na obwodzie prefabrykatu.</w:t>
      </w:r>
    </w:p>
    <w:p w:rsidR="00D95BED" w:rsidRPr="005F29F1" w:rsidRDefault="00D95BED" w:rsidP="00D95BED">
      <w:pPr>
        <w:pStyle w:val="StylIwony"/>
        <w:spacing w:before="0" w:after="0"/>
        <w:ind w:firstLine="992"/>
        <w:rPr>
          <w:rFonts w:ascii="Times New Roman" w:hAnsi="Times New Roman"/>
        </w:rPr>
      </w:pPr>
      <w:r w:rsidRPr="005F29F1">
        <w:rPr>
          <w:rFonts w:ascii="Times New Roman" w:hAnsi="Times New Roman"/>
        </w:rPr>
        <w:t>Wymagana wytrzymałość w czasie transportu 0,7 docelowej.</w:t>
      </w:r>
    </w:p>
    <w:p w:rsidR="00D95BED" w:rsidRPr="00E26FE5" w:rsidRDefault="00D95BED" w:rsidP="00576356">
      <w:pPr>
        <w:pStyle w:val="Nagwek2"/>
        <w:numPr>
          <w:ilvl w:val="0"/>
          <w:numId w:val="0"/>
        </w:numPr>
        <w:spacing w:line="360" w:lineRule="auto"/>
        <w:rPr>
          <w:rFonts w:ascii="Times New Roman" w:hAnsi="Times New Roman" w:cs="Times New Roman"/>
          <w:i w:val="0"/>
          <w:sz w:val="24"/>
          <w:lang w:val="pl-PL"/>
        </w:rPr>
      </w:pPr>
      <w:r w:rsidRPr="00B22F89">
        <w:rPr>
          <w:rFonts w:ascii="Times New Roman" w:hAnsi="Times New Roman" w:cs="Times New Roman"/>
          <w:i w:val="0"/>
          <w:sz w:val="24"/>
          <w:lang w:val="pl-PL"/>
        </w:rPr>
        <w:t>4.4. Transport włazów kanałowych</w:t>
      </w:r>
    </w:p>
    <w:p w:rsidR="00E26FE5" w:rsidRPr="005F29F1" w:rsidRDefault="00D95BED" w:rsidP="00E26FE5">
      <w:pPr>
        <w:pStyle w:val="StylIwony"/>
        <w:spacing w:before="0" w:after="0"/>
        <w:ind w:firstLine="992"/>
        <w:rPr>
          <w:rFonts w:ascii="Times New Roman" w:hAnsi="Times New Roman"/>
        </w:rPr>
      </w:pPr>
      <w:r w:rsidRPr="005F29F1">
        <w:rPr>
          <w:rFonts w:ascii="Times New Roman" w:hAnsi="Times New Roman"/>
        </w:rPr>
        <w:t>Włazy kanałowe mogą być transportowane dowolnymi środkami transportu w sposób zabez</w:t>
      </w:r>
      <w:r w:rsidRPr="005F29F1">
        <w:rPr>
          <w:rFonts w:ascii="Times New Roman" w:hAnsi="Times New Roman"/>
        </w:rPr>
        <w:softHyphen/>
        <w:t>pieczony przed przemieszczaniem i uszkodzeniem. Włazy typu ciężkiego mogą być przewożone luzem.</w:t>
      </w:r>
    </w:p>
    <w:p w:rsidR="00D95BED" w:rsidRPr="00E26FE5" w:rsidRDefault="00D95BED" w:rsidP="00576356">
      <w:pPr>
        <w:pStyle w:val="Nagwek2"/>
        <w:numPr>
          <w:ilvl w:val="0"/>
          <w:numId w:val="0"/>
        </w:numPr>
        <w:spacing w:line="360" w:lineRule="auto"/>
        <w:rPr>
          <w:rFonts w:ascii="Times New Roman" w:hAnsi="Times New Roman" w:cs="Times New Roman"/>
          <w:i w:val="0"/>
          <w:sz w:val="24"/>
          <w:lang w:val="pl-PL"/>
        </w:rPr>
      </w:pPr>
      <w:r w:rsidRPr="005F29F1">
        <w:rPr>
          <w:rFonts w:ascii="Times New Roman" w:hAnsi="Times New Roman" w:cs="Times New Roman"/>
          <w:i w:val="0"/>
          <w:sz w:val="24"/>
          <w:lang w:val="pl-PL"/>
        </w:rPr>
        <w:t>4.5. Transport mieszanki betonowej</w:t>
      </w:r>
    </w:p>
    <w:p w:rsidR="00D95BED" w:rsidRPr="005F29F1" w:rsidRDefault="00D95BED" w:rsidP="00D95BED">
      <w:pPr>
        <w:pStyle w:val="StylIwony"/>
        <w:spacing w:before="0" w:after="0"/>
        <w:ind w:firstLine="992"/>
        <w:rPr>
          <w:rFonts w:ascii="Times New Roman" w:hAnsi="Times New Roman"/>
        </w:rPr>
      </w:pPr>
      <w:r w:rsidRPr="005F29F1">
        <w:rPr>
          <w:rFonts w:ascii="Times New Roman" w:hAnsi="Times New Roman"/>
        </w:rPr>
        <w:t>Do przewozu mieszanki betonowej Wykonawca zapewni takie środki transportowe, które nie spowodują segregacji składników, zmiany składu mieszanki, zanieczyszczenia mieszanki i obni</w:t>
      </w:r>
      <w:r w:rsidRPr="005F29F1">
        <w:rPr>
          <w:rFonts w:ascii="Times New Roman" w:hAnsi="Times New Roman"/>
        </w:rPr>
        <w:softHyphen/>
        <w:t>żenia temperatury przekraczającej granicę określoną w wymaganiach technologicznych.</w:t>
      </w:r>
    </w:p>
    <w:p w:rsidR="00D95BED" w:rsidRPr="00E26FE5" w:rsidRDefault="00D95BED" w:rsidP="00576356">
      <w:pPr>
        <w:pStyle w:val="Nagwek2"/>
        <w:numPr>
          <w:ilvl w:val="0"/>
          <w:numId w:val="0"/>
        </w:numPr>
        <w:spacing w:line="360" w:lineRule="auto"/>
        <w:rPr>
          <w:rFonts w:ascii="Times New Roman" w:hAnsi="Times New Roman" w:cs="Times New Roman"/>
          <w:i w:val="0"/>
          <w:sz w:val="24"/>
          <w:lang w:val="pl-PL"/>
        </w:rPr>
      </w:pPr>
      <w:r w:rsidRPr="00B22F89">
        <w:rPr>
          <w:rFonts w:ascii="Times New Roman" w:hAnsi="Times New Roman" w:cs="Times New Roman"/>
          <w:i w:val="0"/>
          <w:sz w:val="24"/>
          <w:lang w:val="pl-PL"/>
        </w:rPr>
        <w:t>4.6. Transport kruszyw</w:t>
      </w:r>
    </w:p>
    <w:p w:rsidR="00D95BED" w:rsidRPr="005F29F1" w:rsidRDefault="00D95BED" w:rsidP="00D95BED">
      <w:pPr>
        <w:pStyle w:val="StylIwony"/>
        <w:spacing w:before="0" w:after="0"/>
        <w:ind w:firstLine="992"/>
        <w:rPr>
          <w:rFonts w:ascii="Times New Roman" w:hAnsi="Times New Roman"/>
        </w:rPr>
      </w:pPr>
      <w:r w:rsidRPr="005F29F1">
        <w:rPr>
          <w:rFonts w:ascii="Times New Roman" w:hAnsi="Times New Roman"/>
        </w:rPr>
        <w:t>Kruszywa mogą być przewożone dowolnymi środkami transportu, w sposób zabezpieczający je przed zanieczyszczeniem i nadmiernym zawilgoceniem.</w:t>
      </w:r>
    </w:p>
    <w:p w:rsidR="00581ACA" w:rsidRPr="00576356" w:rsidRDefault="00D95BED" w:rsidP="00576356">
      <w:pPr>
        <w:pStyle w:val="Nagwek2"/>
        <w:numPr>
          <w:ilvl w:val="0"/>
          <w:numId w:val="0"/>
        </w:numPr>
        <w:spacing w:line="360" w:lineRule="auto"/>
        <w:rPr>
          <w:rFonts w:ascii="Times New Roman" w:hAnsi="Times New Roman" w:cs="Times New Roman"/>
          <w:i w:val="0"/>
          <w:sz w:val="24"/>
          <w:lang w:val="pl-PL"/>
        </w:rPr>
      </w:pPr>
      <w:r w:rsidRPr="005F29F1">
        <w:rPr>
          <w:rFonts w:ascii="Times New Roman" w:hAnsi="Times New Roman" w:cs="Times New Roman"/>
          <w:i w:val="0"/>
          <w:sz w:val="24"/>
          <w:lang w:val="pl-PL"/>
        </w:rPr>
        <w:t>4.7. Transport cementu i jego przechowywanie</w:t>
      </w:r>
    </w:p>
    <w:p w:rsidR="00D95BED" w:rsidRDefault="00D95BED" w:rsidP="00D95BED">
      <w:pPr>
        <w:pStyle w:val="StylIwony"/>
        <w:spacing w:before="0" w:after="0"/>
        <w:ind w:firstLine="992"/>
        <w:rPr>
          <w:rFonts w:ascii="Times New Roman" w:hAnsi="Times New Roman"/>
        </w:rPr>
      </w:pPr>
      <w:r w:rsidRPr="005F29F1">
        <w:rPr>
          <w:rFonts w:ascii="Times New Roman" w:hAnsi="Times New Roman"/>
        </w:rPr>
        <w:t>Transport cementu i przechowywanie powinny być zgodne z BN-88/6731-08.</w:t>
      </w:r>
    </w:p>
    <w:p w:rsidR="001764A4" w:rsidRDefault="001764A4" w:rsidP="00304FEB">
      <w:pPr>
        <w:pStyle w:val="Punkt"/>
        <w:tabs>
          <w:tab w:val="left" w:pos="0"/>
          <w:tab w:val="left" w:pos="732"/>
          <w:tab w:val="left" w:pos="5664"/>
        </w:tabs>
        <w:spacing w:after="0"/>
      </w:pPr>
    </w:p>
    <w:p w:rsidR="00D64C2E" w:rsidRDefault="00D64C2E" w:rsidP="00304FEB">
      <w:pPr>
        <w:pStyle w:val="Punkt"/>
        <w:tabs>
          <w:tab w:val="left" w:pos="0"/>
          <w:tab w:val="left" w:pos="732"/>
          <w:tab w:val="left" w:pos="5664"/>
        </w:tabs>
        <w:spacing w:after="0"/>
      </w:pPr>
    </w:p>
    <w:p w:rsidR="00D64C2E" w:rsidRDefault="00D64C2E" w:rsidP="00304FEB">
      <w:pPr>
        <w:pStyle w:val="Punkt"/>
        <w:tabs>
          <w:tab w:val="left" w:pos="0"/>
          <w:tab w:val="left" w:pos="732"/>
          <w:tab w:val="left" w:pos="5664"/>
        </w:tabs>
        <w:spacing w:after="0"/>
      </w:pPr>
    </w:p>
    <w:p w:rsidR="00304FEB" w:rsidRPr="005F29F1" w:rsidRDefault="00304FEB" w:rsidP="00304FEB">
      <w:pPr>
        <w:pStyle w:val="Punkt"/>
        <w:tabs>
          <w:tab w:val="left" w:pos="0"/>
          <w:tab w:val="left" w:pos="732"/>
          <w:tab w:val="left" w:pos="5664"/>
        </w:tabs>
        <w:spacing w:after="0"/>
      </w:pPr>
      <w:r w:rsidRPr="005F29F1">
        <w:t>5. Wykonanie robót</w:t>
      </w:r>
    </w:p>
    <w:p w:rsidR="00304FEB" w:rsidRPr="005F29F1" w:rsidRDefault="00304FEB" w:rsidP="00304FEB">
      <w:pPr>
        <w:tabs>
          <w:tab w:val="left" w:pos="0"/>
          <w:tab w:val="left" w:pos="336"/>
          <w:tab w:val="left" w:pos="732"/>
          <w:tab w:val="left" w:pos="1020"/>
          <w:tab w:val="left" w:pos="1356"/>
          <w:tab w:val="left" w:pos="1698"/>
          <w:tab w:val="left" w:pos="2040"/>
          <w:tab w:val="left" w:pos="2376"/>
          <w:tab w:val="left" w:pos="2718"/>
          <w:tab w:val="left" w:pos="3060"/>
          <w:tab w:val="left" w:pos="5664"/>
        </w:tabs>
        <w:rPr>
          <w:rFonts w:ascii="Times New Roman" w:hAnsi="Times New Roman"/>
          <w:lang w:val="pl-PL"/>
        </w:rPr>
      </w:pPr>
    </w:p>
    <w:p w:rsidR="00304FEB" w:rsidRPr="005F29F1" w:rsidRDefault="00304FEB" w:rsidP="00304FEB">
      <w:pPr>
        <w:pStyle w:val="Lista2"/>
        <w:ind w:hanging="566"/>
        <w:rPr>
          <w:b/>
        </w:rPr>
      </w:pPr>
      <w:r w:rsidRPr="005F29F1">
        <w:rPr>
          <w:b/>
        </w:rPr>
        <w:t>5.1.</w:t>
      </w:r>
      <w:r w:rsidRPr="005F29F1">
        <w:rPr>
          <w:b/>
        </w:rPr>
        <w:tab/>
        <w:t>Ogólne wymagania dotyczące robót</w:t>
      </w:r>
    </w:p>
    <w:p w:rsidR="00304FEB" w:rsidRPr="005F29F1" w:rsidRDefault="00304FEB" w:rsidP="00304FEB">
      <w:pPr>
        <w:pStyle w:val="Lista-kontynuacja2"/>
        <w:tabs>
          <w:tab w:val="clear" w:pos="680"/>
          <w:tab w:val="left" w:pos="0"/>
        </w:tabs>
        <w:spacing w:after="0"/>
        <w:ind w:left="0"/>
      </w:pPr>
      <w:r w:rsidRPr="005F29F1">
        <w:tab/>
      </w:r>
      <w:r w:rsidRPr="005F29F1">
        <w:tab/>
      </w:r>
    </w:p>
    <w:p w:rsidR="00304FEB" w:rsidRDefault="00304FEB" w:rsidP="00304FEB">
      <w:pPr>
        <w:pStyle w:val="Lista-kontynuacja2"/>
        <w:tabs>
          <w:tab w:val="clear" w:pos="680"/>
          <w:tab w:val="left" w:pos="0"/>
        </w:tabs>
        <w:spacing w:after="0"/>
        <w:ind w:left="0" w:firstLine="993"/>
      </w:pPr>
      <w:r w:rsidRPr="005F29F1">
        <w:t xml:space="preserve">Ogólne wymagania dotyczące robót podano w </w:t>
      </w:r>
      <w:proofErr w:type="spellStart"/>
      <w:r w:rsidR="00B22F89" w:rsidRPr="00B22F89">
        <w:rPr>
          <w:szCs w:val="24"/>
        </w:rPr>
        <w:t>STWiORB</w:t>
      </w:r>
      <w:proofErr w:type="spellEnd"/>
      <w:r w:rsidRPr="005F29F1">
        <w:t xml:space="preserve"> D-M.00.00.00 „Wymagania ogólne”.</w:t>
      </w:r>
    </w:p>
    <w:p w:rsidR="00304FEB" w:rsidRPr="00576356" w:rsidRDefault="00304FEB" w:rsidP="00576356">
      <w:pPr>
        <w:pStyle w:val="Nagwek2"/>
        <w:numPr>
          <w:ilvl w:val="0"/>
          <w:numId w:val="0"/>
        </w:numPr>
        <w:spacing w:line="360" w:lineRule="auto"/>
        <w:rPr>
          <w:rFonts w:ascii="Times New Roman" w:hAnsi="Times New Roman" w:cs="Times New Roman"/>
          <w:i w:val="0"/>
          <w:sz w:val="24"/>
          <w:lang w:val="pl-PL"/>
        </w:rPr>
      </w:pPr>
      <w:r w:rsidRPr="00B22F89">
        <w:rPr>
          <w:rFonts w:ascii="Times New Roman" w:hAnsi="Times New Roman" w:cs="Times New Roman"/>
          <w:i w:val="0"/>
          <w:sz w:val="24"/>
          <w:lang w:val="pl-PL"/>
        </w:rPr>
        <w:t>5.2. Roboty przygotowawcze</w:t>
      </w:r>
    </w:p>
    <w:p w:rsidR="00304FEB" w:rsidRPr="005F29F1" w:rsidRDefault="00304FEB" w:rsidP="00304FEB">
      <w:pPr>
        <w:pStyle w:val="StylIwony"/>
        <w:spacing w:before="0" w:after="0"/>
        <w:ind w:firstLine="992"/>
        <w:rPr>
          <w:rFonts w:ascii="Times New Roman" w:hAnsi="Times New Roman"/>
        </w:rPr>
      </w:pPr>
      <w:r w:rsidRPr="005F29F1">
        <w:rPr>
          <w:rFonts w:ascii="Times New Roman" w:hAnsi="Times New Roman"/>
        </w:rPr>
        <w:t xml:space="preserve">Przed przystąpieniem do robót </w:t>
      </w:r>
      <w:r w:rsidR="00F700D2">
        <w:rPr>
          <w:rFonts w:ascii="Times New Roman" w:hAnsi="Times New Roman"/>
        </w:rPr>
        <w:t>w</w:t>
      </w:r>
      <w:r w:rsidRPr="005F29F1">
        <w:rPr>
          <w:rFonts w:ascii="Times New Roman" w:hAnsi="Times New Roman"/>
        </w:rPr>
        <w:t>ykonawca dokona ich wytyczenia i trwale oznaczy je w terenie za pomocą kołków osiowych, kołków świadków i kołków krawędziowych. W przypadku niedostatecznej ilości reperów stałych, Wykonawca wbuduje repery tymczasowe (z rzędnymi sprawdzonymi przez służby geodezyjne), a szkice sytuacyjne reperów i ich rzędne przekaże Inspektorowi Nadzoru Inwestorskiego.</w:t>
      </w:r>
    </w:p>
    <w:p w:rsidR="00304FEB" w:rsidRPr="005F29F1" w:rsidRDefault="00304FEB" w:rsidP="00304FEB">
      <w:pPr>
        <w:pStyle w:val="StylIwony"/>
        <w:spacing w:before="0" w:after="0"/>
        <w:ind w:firstLine="992"/>
        <w:rPr>
          <w:rFonts w:ascii="Times New Roman" w:hAnsi="Times New Roman"/>
        </w:rPr>
      </w:pPr>
      <w:r w:rsidRPr="005F29F1">
        <w:rPr>
          <w:rFonts w:ascii="Times New Roman" w:hAnsi="Times New Roman"/>
        </w:rPr>
        <w:t>Wykonawca zgłosi pisemnie zamiar rozpoczęcia robót do wszystkich właścicieli i użytkowników uzbrojenia nad- i podziemnego z wyprzedzeniem siedmiodniowym, ustalając warunki wykonywania robót w strefie tych urządzeń.</w:t>
      </w:r>
    </w:p>
    <w:p w:rsidR="00750742" w:rsidRDefault="00750742" w:rsidP="00304FEB">
      <w:pPr>
        <w:pStyle w:val="Nagwek2"/>
        <w:numPr>
          <w:ilvl w:val="0"/>
          <w:numId w:val="0"/>
        </w:numPr>
        <w:tabs>
          <w:tab w:val="num" w:pos="720"/>
        </w:tabs>
        <w:spacing w:before="0" w:after="0"/>
        <w:ind w:left="357" w:hanging="357"/>
        <w:rPr>
          <w:rFonts w:ascii="Times New Roman" w:hAnsi="Times New Roman" w:cs="Times New Roman"/>
          <w:i w:val="0"/>
          <w:sz w:val="24"/>
          <w:szCs w:val="24"/>
          <w:lang w:val="pl-PL"/>
        </w:rPr>
      </w:pPr>
    </w:p>
    <w:p w:rsidR="00304FEB" w:rsidRDefault="00304FEB" w:rsidP="00576356">
      <w:pPr>
        <w:pStyle w:val="Nagwek2"/>
        <w:numPr>
          <w:ilvl w:val="0"/>
          <w:numId w:val="0"/>
        </w:numPr>
        <w:tabs>
          <w:tab w:val="num" w:pos="720"/>
        </w:tabs>
        <w:spacing w:before="0" w:after="0" w:line="360" w:lineRule="auto"/>
        <w:ind w:left="357" w:hanging="357"/>
        <w:rPr>
          <w:rFonts w:ascii="Times New Roman" w:hAnsi="Times New Roman" w:cs="Times New Roman"/>
          <w:i w:val="0"/>
          <w:sz w:val="24"/>
          <w:szCs w:val="24"/>
          <w:lang w:val="pl-PL"/>
        </w:rPr>
      </w:pPr>
      <w:r w:rsidRPr="005F29F1">
        <w:rPr>
          <w:rFonts w:ascii="Times New Roman" w:hAnsi="Times New Roman" w:cs="Times New Roman"/>
          <w:i w:val="0"/>
          <w:sz w:val="24"/>
          <w:szCs w:val="24"/>
          <w:lang w:val="pl-PL"/>
        </w:rPr>
        <w:t>5.1. Roboty ziemne</w:t>
      </w:r>
    </w:p>
    <w:p w:rsidR="00304FEB" w:rsidRPr="005F29F1" w:rsidRDefault="00304FEB" w:rsidP="00F700D2">
      <w:pPr>
        <w:pStyle w:val="paragraf"/>
        <w:tabs>
          <w:tab w:val="clear" w:pos="340"/>
          <w:tab w:val="clear" w:pos="1021"/>
          <w:tab w:val="clear" w:pos="1361"/>
          <w:tab w:val="clear" w:pos="1701"/>
          <w:tab w:val="clear" w:pos="2381"/>
          <w:tab w:val="clear" w:pos="2722"/>
          <w:tab w:val="clear" w:pos="3062"/>
          <w:tab w:val="left" w:pos="0"/>
          <w:tab w:val="left" w:pos="142"/>
          <w:tab w:val="left" w:pos="339"/>
          <w:tab w:val="left" w:pos="1020"/>
          <w:tab w:val="left" w:pos="1360"/>
          <w:tab w:val="left" w:pos="1700"/>
          <w:tab w:val="left" w:pos="2380"/>
          <w:tab w:val="left" w:pos="2721"/>
          <w:tab w:val="left" w:pos="3061"/>
          <w:tab w:val="left" w:pos="5668"/>
        </w:tabs>
        <w:ind w:left="0" w:firstLine="993"/>
        <w:rPr>
          <w:szCs w:val="24"/>
        </w:rPr>
      </w:pPr>
      <w:r w:rsidRPr="005F29F1">
        <w:rPr>
          <w:szCs w:val="24"/>
        </w:rPr>
        <w:t xml:space="preserve">Wykop należy rozpocząć od najniższego punktu budowanego kanału i prowadzić w kierunku przeciwnym do spadku kanału. Dno wykopu powinno być równe i wykonane ze spadkiem ustalonym w Dokumentacji Projektowej. Przy wykonywaniu wykopu należy przy udziale Inżyniera sprawdzić czy </w:t>
      </w:r>
      <w:r w:rsidR="00834E48" w:rsidRPr="005F29F1">
        <w:rPr>
          <w:szCs w:val="24"/>
        </w:rPr>
        <w:t>rodzaj</w:t>
      </w:r>
      <w:r w:rsidRPr="005F29F1">
        <w:rPr>
          <w:szCs w:val="24"/>
        </w:rPr>
        <w:t xml:space="preserve"> gruntu odpowiada wykonaniu kanalizacji wg Dokumentacji Projektowej..</w:t>
      </w:r>
    </w:p>
    <w:p w:rsidR="00304FEB" w:rsidRPr="005F29F1" w:rsidRDefault="00304FEB" w:rsidP="00F41B1C">
      <w:pPr>
        <w:pStyle w:val="Tekstpodstawowy"/>
        <w:spacing w:after="0"/>
        <w:rPr>
          <w:rFonts w:ascii="Times New Roman" w:hAnsi="Times New Roman"/>
          <w:sz w:val="24"/>
          <w:szCs w:val="24"/>
          <w:lang w:val="pl-PL"/>
        </w:rPr>
      </w:pPr>
      <w:r w:rsidRPr="005F29F1">
        <w:rPr>
          <w:rFonts w:ascii="Times New Roman" w:hAnsi="Times New Roman"/>
          <w:sz w:val="24"/>
          <w:szCs w:val="24"/>
          <w:lang w:val="pl-PL"/>
        </w:rPr>
        <w:t>Zakłada się wykonanie wykopów pod rurociągi w formie wykopów otwartych, o ścianach pionowych obudowanych szalunkiem płytowym lub wypraskami stalowymi.</w:t>
      </w:r>
    </w:p>
    <w:p w:rsidR="005B5583" w:rsidRDefault="00304FEB" w:rsidP="00304FEB">
      <w:pPr>
        <w:pStyle w:val="Tekstpodstawowy"/>
        <w:rPr>
          <w:rFonts w:ascii="Times New Roman" w:hAnsi="Times New Roman"/>
          <w:sz w:val="24"/>
          <w:szCs w:val="24"/>
          <w:lang w:val="pl-PL"/>
        </w:rPr>
      </w:pPr>
      <w:r w:rsidRPr="005F29F1">
        <w:rPr>
          <w:rFonts w:ascii="Times New Roman" w:hAnsi="Times New Roman"/>
          <w:sz w:val="24"/>
          <w:szCs w:val="24"/>
          <w:lang w:val="pl-PL"/>
        </w:rPr>
        <w:t>Przed przystąpieniem do robót ziemnych należy rozebrać istniejące chodniki z kostki brukowej betonowej wraz z krawężnikami – wg specyfikacji części drogowej opracowania D 01.02.04. Pozostałe niezbędne rozbiórki nawierzchni ujęto w części drogowej opracowania.</w:t>
      </w:r>
    </w:p>
    <w:p w:rsidR="00F700D2" w:rsidRDefault="003A1FE7" w:rsidP="00F700D2">
      <w:pPr>
        <w:pStyle w:val="Tekstpodstawowy"/>
        <w:rPr>
          <w:rFonts w:ascii="Times New Roman" w:hAnsi="Times New Roman"/>
          <w:b/>
          <w:sz w:val="24"/>
          <w:szCs w:val="24"/>
          <w:lang w:val="pl-PL"/>
        </w:rPr>
      </w:pPr>
      <w:r>
        <w:rPr>
          <w:rFonts w:ascii="Times New Roman" w:hAnsi="Times New Roman"/>
          <w:b/>
          <w:sz w:val="24"/>
          <w:szCs w:val="24"/>
          <w:lang w:val="pl-PL"/>
        </w:rPr>
        <w:t xml:space="preserve">5.1.1 </w:t>
      </w:r>
      <w:r w:rsidR="00A165AE" w:rsidRPr="00A165AE">
        <w:rPr>
          <w:rFonts w:ascii="Times New Roman" w:hAnsi="Times New Roman"/>
          <w:b/>
          <w:sz w:val="24"/>
          <w:szCs w:val="24"/>
          <w:lang w:val="pl-PL"/>
        </w:rPr>
        <w:t>Umocnienie ścian wykopu.</w:t>
      </w:r>
    </w:p>
    <w:p w:rsidR="00304FEB" w:rsidRPr="00F700D2" w:rsidRDefault="00304FEB" w:rsidP="00191D8B">
      <w:pPr>
        <w:pStyle w:val="Tekstpodstawowy"/>
        <w:spacing w:after="0"/>
        <w:ind w:firstLine="709"/>
        <w:rPr>
          <w:rFonts w:ascii="Times New Roman" w:hAnsi="Times New Roman"/>
          <w:b/>
          <w:sz w:val="24"/>
          <w:szCs w:val="24"/>
          <w:lang w:val="pl-PL"/>
        </w:rPr>
      </w:pPr>
      <w:r w:rsidRPr="005F29F1">
        <w:rPr>
          <w:rFonts w:ascii="Times New Roman" w:hAnsi="Times New Roman"/>
          <w:sz w:val="24"/>
          <w:szCs w:val="24"/>
          <w:lang w:val="pl-PL"/>
        </w:rPr>
        <w:t xml:space="preserve">Wykopy pod projektowane sieci należy wykonywać za pomocą sprzętu mechanicznego lub ręcznie. </w:t>
      </w:r>
      <w:r w:rsidR="00191D8B">
        <w:rPr>
          <w:rFonts w:ascii="Times New Roman" w:hAnsi="Times New Roman"/>
          <w:sz w:val="24"/>
          <w:szCs w:val="24"/>
          <w:lang w:val="pl-PL"/>
        </w:rPr>
        <w:t xml:space="preserve"> </w:t>
      </w:r>
      <w:r w:rsidRPr="005F29F1">
        <w:rPr>
          <w:rFonts w:ascii="Times New Roman" w:hAnsi="Times New Roman"/>
          <w:sz w:val="24"/>
          <w:szCs w:val="24"/>
          <w:lang w:val="pl-PL"/>
        </w:rPr>
        <w:t>do poziomu ok.</w:t>
      </w:r>
      <w:r w:rsidR="00191D8B">
        <w:rPr>
          <w:rFonts w:ascii="Times New Roman" w:hAnsi="Times New Roman"/>
          <w:sz w:val="24"/>
          <w:szCs w:val="24"/>
          <w:lang w:val="pl-PL"/>
        </w:rPr>
        <w:t>15</w:t>
      </w:r>
      <w:r w:rsidRPr="005F29F1">
        <w:rPr>
          <w:rFonts w:ascii="Times New Roman" w:hAnsi="Times New Roman"/>
          <w:sz w:val="24"/>
          <w:szCs w:val="24"/>
          <w:lang w:val="pl-PL"/>
        </w:rPr>
        <w:t xml:space="preserve"> cm wyższego od projektowanej rzędnej wykopu. Końcową głębokość wykopu należy osiągnąć przez wykop ręczny, bez naruszenia naturalnej struktury gruntu.</w:t>
      </w:r>
    </w:p>
    <w:p w:rsidR="00AC1D97" w:rsidRPr="00AC1D97" w:rsidRDefault="00AC1D97" w:rsidP="00AC1D97">
      <w:pPr>
        <w:pStyle w:val="Standard"/>
        <w:rPr>
          <w:rFonts w:eastAsia="Andale Sans UI"/>
          <w:kern w:val="0"/>
          <w:sz w:val="24"/>
          <w:szCs w:val="24"/>
          <w:lang w:bidi="ar-SA"/>
        </w:rPr>
      </w:pPr>
      <w:r w:rsidRPr="00AC1D97">
        <w:rPr>
          <w:rFonts w:eastAsia="Andale Sans UI"/>
          <w:kern w:val="0"/>
          <w:sz w:val="24"/>
          <w:szCs w:val="24"/>
          <w:lang w:bidi="ar-SA"/>
        </w:rPr>
        <w:t>Wykopy należy wykonać jako otwarte wąsko-przestrzennie o ścianach pionowych, umocnionych. Dla wykopów o ścianach pionowych należy wykonać umocnienie poziomo zakładanymi wypraskami stalowymi. Obudowa powinna wystawać 15 cm ponad powierzchnię terenu.</w:t>
      </w:r>
    </w:p>
    <w:p w:rsidR="00AC1D97" w:rsidRPr="00AC1D97" w:rsidRDefault="00AC1D97" w:rsidP="00AC1D97">
      <w:pPr>
        <w:pStyle w:val="Standard"/>
        <w:rPr>
          <w:rFonts w:eastAsia="Andale Sans UI"/>
          <w:kern w:val="0"/>
          <w:sz w:val="24"/>
          <w:szCs w:val="24"/>
          <w:lang w:bidi="ar-SA"/>
        </w:rPr>
      </w:pPr>
      <w:r w:rsidRPr="00AC1D97">
        <w:rPr>
          <w:rFonts w:eastAsia="Andale Sans UI"/>
          <w:kern w:val="0"/>
          <w:sz w:val="24"/>
          <w:szCs w:val="24"/>
          <w:lang w:bidi="ar-SA"/>
        </w:rPr>
        <w:t>Umocnienie ścian złożone jest z oddzielnych odcinków tzw. klatek o długości 4,0 - 5,0 m, z których każda stanowi całość. Połączenie klatek sąsiednich powinno być dopasowane szczelnie.</w:t>
      </w:r>
    </w:p>
    <w:p w:rsidR="00AC1D97" w:rsidRPr="00AC1D97" w:rsidRDefault="00AC1D97" w:rsidP="00AC1D97">
      <w:pPr>
        <w:pStyle w:val="Standard"/>
        <w:rPr>
          <w:rFonts w:eastAsia="Andale Sans UI"/>
          <w:kern w:val="0"/>
          <w:sz w:val="24"/>
          <w:szCs w:val="24"/>
          <w:lang w:bidi="ar-SA"/>
        </w:rPr>
      </w:pPr>
      <w:r w:rsidRPr="00AC1D97">
        <w:rPr>
          <w:rFonts w:eastAsia="Andale Sans UI"/>
          <w:kern w:val="0"/>
          <w:sz w:val="24"/>
          <w:szCs w:val="24"/>
          <w:lang w:bidi="ar-SA"/>
        </w:rPr>
        <w:t>Umocnienie ścian składa się z trzech elementów:</w:t>
      </w:r>
    </w:p>
    <w:p w:rsidR="00AC1D97" w:rsidRPr="00AC1D97" w:rsidRDefault="00AC1D97" w:rsidP="00AC1D97">
      <w:pPr>
        <w:pStyle w:val="Standard"/>
        <w:rPr>
          <w:rFonts w:eastAsia="Andale Sans UI"/>
          <w:kern w:val="0"/>
          <w:sz w:val="24"/>
          <w:szCs w:val="24"/>
          <w:lang w:bidi="ar-SA"/>
        </w:rPr>
      </w:pPr>
      <w:r w:rsidRPr="00AC1D97">
        <w:rPr>
          <w:rFonts w:eastAsia="Andale Sans UI"/>
          <w:kern w:val="0"/>
          <w:sz w:val="24"/>
          <w:szCs w:val="24"/>
          <w:lang w:bidi="ar-SA"/>
        </w:rPr>
        <w:t>- wyprasek ułożonych poziomo przylegających do ścian wykopu,</w:t>
      </w:r>
    </w:p>
    <w:p w:rsidR="00AC1D97" w:rsidRPr="00AC1D97" w:rsidRDefault="00AC1D97" w:rsidP="00AC1D97">
      <w:pPr>
        <w:pStyle w:val="Standard"/>
        <w:rPr>
          <w:rFonts w:eastAsia="Andale Sans UI"/>
          <w:kern w:val="0"/>
          <w:sz w:val="24"/>
          <w:szCs w:val="24"/>
          <w:lang w:bidi="ar-SA"/>
        </w:rPr>
      </w:pPr>
      <w:r w:rsidRPr="00AC1D97">
        <w:rPr>
          <w:rFonts w:eastAsia="Andale Sans UI"/>
          <w:kern w:val="0"/>
          <w:sz w:val="24"/>
          <w:szCs w:val="24"/>
          <w:lang w:bidi="ar-SA"/>
        </w:rPr>
        <w:t>- bali pionowych (nakładek),</w:t>
      </w:r>
    </w:p>
    <w:p w:rsidR="00191D8B" w:rsidRDefault="00AC1D97" w:rsidP="00191D8B">
      <w:pPr>
        <w:pStyle w:val="Standard"/>
        <w:rPr>
          <w:rFonts w:eastAsia="Andale Sans UI"/>
          <w:kern w:val="0"/>
          <w:sz w:val="24"/>
          <w:szCs w:val="24"/>
          <w:lang w:bidi="ar-SA"/>
        </w:rPr>
      </w:pPr>
      <w:r w:rsidRPr="00AC1D97">
        <w:rPr>
          <w:rFonts w:eastAsia="Andale Sans UI"/>
          <w:kern w:val="0"/>
          <w:sz w:val="24"/>
          <w:szCs w:val="24"/>
          <w:lang w:bidi="ar-SA"/>
        </w:rPr>
        <w:t>- okrąglaków jako poprzeczne rozpory.</w:t>
      </w:r>
    </w:p>
    <w:p w:rsidR="00191D8B" w:rsidRDefault="00304FEB" w:rsidP="00191D8B">
      <w:pPr>
        <w:pStyle w:val="Standard"/>
        <w:rPr>
          <w:sz w:val="24"/>
          <w:szCs w:val="24"/>
        </w:rPr>
      </w:pPr>
      <w:r w:rsidRPr="005F29F1">
        <w:rPr>
          <w:sz w:val="24"/>
          <w:szCs w:val="24"/>
        </w:rPr>
        <w:t>Uwaga:</w:t>
      </w:r>
    </w:p>
    <w:p w:rsidR="00191D8B" w:rsidRPr="00191D8B" w:rsidRDefault="00304FEB" w:rsidP="00191D8B">
      <w:pPr>
        <w:pStyle w:val="Standard"/>
        <w:numPr>
          <w:ilvl w:val="0"/>
          <w:numId w:val="39"/>
        </w:numPr>
        <w:rPr>
          <w:rFonts w:eastAsia="Andale Sans UI"/>
          <w:kern w:val="0"/>
          <w:sz w:val="24"/>
          <w:szCs w:val="24"/>
          <w:lang w:bidi="ar-SA"/>
        </w:rPr>
      </w:pPr>
      <w:r w:rsidRPr="00191D8B">
        <w:rPr>
          <w:rFonts w:eastAsia="Andale Sans UI"/>
          <w:kern w:val="0"/>
          <w:sz w:val="24"/>
          <w:szCs w:val="24"/>
          <w:lang w:bidi="ar-SA"/>
        </w:rPr>
        <w:t xml:space="preserve">W rejonach kolizji z istniejącym uzbrojeniem podziemnym wykopy należy wykonywać wyłącznie ręcznie. </w:t>
      </w:r>
    </w:p>
    <w:p w:rsidR="0079245F" w:rsidRDefault="00304FEB" w:rsidP="00DD7C65">
      <w:pPr>
        <w:pStyle w:val="Standard"/>
        <w:numPr>
          <w:ilvl w:val="0"/>
          <w:numId w:val="39"/>
        </w:numPr>
        <w:rPr>
          <w:rFonts w:eastAsia="Andale Sans UI"/>
          <w:kern w:val="0"/>
          <w:sz w:val="24"/>
          <w:szCs w:val="24"/>
          <w:lang w:bidi="ar-SA"/>
        </w:rPr>
      </w:pPr>
      <w:r w:rsidRPr="00191D8B">
        <w:rPr>
          <w:rFonts w:eastAsia="Andale Sans UI"/>
          <w:kern w:val="0"/>
          <w:sz w:val="24"/>
          <w:szCs w:val="24"/>
          <w:lang w:bidi="ar-SA"/>
        </w:rPr>
        <w:t>Do robót opisanych powyżej zastosowanie ma norma PN-83/8836-02. Przewody podziemne. Roboty  ziemne. Wy</w:t>
      </w:r>
      <w:r w:rsidR="00426733" w:rsidRPr="00191D8B">
        <w:rPr>
          <w:rFonts w:eastAsia="Andale Sans UI"/>
          <w:kern w:val="0"/>
          <w:sz w:val="24"/>
          <w:szCs w:val="24"/>
          <w:lang w:bidi="ar-SA"/>
        </w:rPr>
        <w:t xml:space="preserve">magania i badania przy odbiorze. </w:t>
      </w:r>
    </w:p>
    <w:p w:rsidR="002F614A" w:rsidRPr="002F614A" w:rsidRDefault="002F614A" w:rsidP="002F614A">
      <w:pPr>
        <w:pStyle w:val="Standard"/>
        <w:ind w:left="720"/>
        <w:rPr>
          <w:rFonts w:eastAsia="Andale Sans UI"/>
          <w:kern w:val="0"/>
          <w:sz w:val="24"/>
          <w:szCs w:val="24"/>
          <w:lang w:bidi="ar-SA"/>
        </w:rPr>
      </w:pPr>
    </w:p>
    <w:p w:rsidR="00304FEB" w:rsidRPr="00DD7C65" w:rsidRDefault="003A1FE7" w:rsidP="00DD7C65">
      <w:pPr>
        <w:pStyle w:val="Tekstpodstawowy"/>
        <w:rPr>
          <w:rFonts w:ascii="Times New Roman" w:hAnsi="Times New Roman"/>
          <w:b/>
          <w:sz w:val="24"/>
          <w:szCs w:val="24"/>
          <w:lang w:val="pl-PL"/>
        </w:rPr>
      </w:pPr>
      <w:r w:rsidRPr="00DD7C65">
        <w:rPr>
          <w:rFonts w:ascii="Times New Roman" w:hAnsi="Times New Roman"/>
          <w:b/>
          <w:sz w:val="24"/>
          <w:szCs w:val="24"/>
          <w:lang w:val="pl-PL"/>
        </w:rPr>
        <w:t xml:space="preserve"> 5</w:t>
      </w:r>
      <w:r w:rsidR="00DD7C65">
        <w:rPr>
          <w:rFonts w:ascii="Times New Roman" w:hAnsi="Times New Roman"/>
          <w:b/>
          <w:sz w:val="24"/>
          <w:szCs w:val="24"/>
          <w:lang w:val="pl-PL"/>
        </w:rPr>
        <w:t>.</w:t>
      </w:r>
      <w:r w:rsidR="00DD7C65" w:rsidRPr="00DD7C65">
        <w:rPr>
          <w:rFonts w:ascii="Times New Roman" w:hAnsi="Times New Roman"/>
          <w:b/>
          <w:sz w:val="24"/>
          <w:szCs w:val="24"/>
          <w:lang w:val="pl-PL"/>
        </w:rPr>
        <w:t>2</w:t>
      </w:r>
      <w:r w:rsidR="00DD7C65">
        <w:rPr>
          <w:rFonts w:ascii="Times New Roman" w:hAnsi="Times New Roman"/>
          <w:b/>
          <w:sz w:val="24"/>
          <w:szCs w:val="24"/>
          <w:lang w:val="pl-PL"/>
        </w:rPr>
        <w:t>.</w:t>
      </w:r>
      <w:r w:rsidRPr="00DD7C65">
        <w:rPr>
          <w:rFonts w:ascii="Times New Roman" w:hAnsi="Times New Roman"/>
          <w:b/>
          <w:sz w:val="24"/>
          <w:szCs w:val="24"/>
          <w:lang w:val="pl-PL"/>
        </w:rPr>
        <w:t xml:space="preserve"> </w:t>
      </w:r>
      <w:r w:rsidR="00304FEB" w:rsidRPr="00DD7C65">
        <w:rPr>
          <w:rFonts w:ascii="Times New Roman" w:hAnsi="Times New Roman"/>
          <w:b/>
          <w:sz w:val="24"/>
          <w:szCs w:val="24"/>
          <w:lang w:val="pl-PL"/>
        </w:rPr>
        <w:t>Przygotowanie dna wykopu</w:t>
      </w:r>
    </w:p>
    <w:p w:rsidR="00304FEB" w:rsidRDefault="00304FEB" w:rsidP="00F700D2">
      <w:pPr>
        <w:spacing w:before="0" w:after="0"/>
        <w:ind w:firstLine="851"/>
        <w:rPr>
          <w:rFonts w:ascii="Times New Roman" w:hAnsi="Times New Roman"/>
          <w:sz w:val="24"/>
          <w:szCs w:val="24"/>
          <w:lang w:val="pl-PL"/>
        </w:rPr>
      </w:pPr>
      <w:r w:rsidRPr="005F29F1">
        <w:rPr>
          <w:rFonts w:ascii="Times New Roman" w:hAnsi="Times New Roman"/>
          <w:sz w:val="24"/>
          <w:szCs w:val="24"/>
          <w:lang w:val="pl-PL"/>
        </w:rPr>
        <w:t>Odpowiednie przygotowanie dna wykopu stanowi podstawę prawidłowego wykonania przewodu kanalizacyjnego. Dno wykopu musi być dokładnie wyrównane, bez większych kamieni, dużych grud ziemi czy też materiału zmrożonego. Zagłębienia wykopu pod kielichy powinny być dokładnie wykonane, tak aby zapewnione było równomierne podparcie na c</w:t>
      </w:r>
      <w:r w:rsidR="00E26FE5">
        <w:rPr>
          <w:rFonts w:ascii="Times New Roman" w:hAnsi="Times New Roman"/>
          <w:sz w:val="24"/>
          <w:szCs w:val="24"/>
          <w:lang w:val="pl-PL"/>
        </w:rPr>
        <w:t>ałej długości rur</w:t>
      </w:r>
      <w:r w:rsidRPr="005F29F1">
        <w:rPr>
          <w:rFonts w:ascii="Times New Roman" w:hAnsi="Times New Roman"/>
          <w:sz w:val="24"/>
          <w:szCs w:val="24"/>
          <w:lang w:val="pl-PL"/>
        </w:rPr>
        <w:t>y. Może okazać się ekonomicznie opłacalne mechaniczne wykonywanie wykopów do większej głębokości, a następnie wyrównanie dna i nadawanie spadku przez zastosowanie</w:t>
      </w:r>
      <w:r w:rsidR="00834E48" w:rsidRPr="005F29F1">
        <w:rPr>
          <w:rFonts w:ascii="Times New Roman" w:hAnsi="Times New Roman"/>
          <w:sz w:val="24"/>
          <w:szCs w:val="24"/>
          <w:lang w:val="pl-PL"/>
        </w:rPr>
        <w:t xml:space="preserve"> kruszywa opisanego w pkt. 2.4</w:t>
      </w:r>
      <w:r w:rsidRPr="005F29F1">
        <w:rPr>
          <w:rFonts w:ascii="Times New Roman" w:hAnsi="Times New Roman"/>
          <w:sz w:val="24"/>
          <w:szCs w:val="24"/>
          <w:lang w:val="pl-PL"/>
        </w:rPr>
        <w:t xml:space="preserve">. </w:t>
      </w:r>
      <w:r w:rsidR="00834E48" w:rsidRPr="005F29F1">
        <w:rPr>
          <w:rFonts w:ascii="Times New Roman" w:hAnsi="Times New Roman"/>
          <w:sz w:val="24"/>
          <w:szCs w:val="24"/>
          <w:lang w:val="pl-PL"/>
        </w:rPr>
        <w:t>Kruszywo</w:t>
      </w:r>
      <w:r w:rsidRPr="005F29F1">
        <w:rPr>
          <w:rFonts w:ascii="Times New Roman" w:hAnsi="Times New Roman"/>
          <w:sz w:val="24"/>
          <w:szCs w:val="24"/>
          <w:lang w:val="pl-PL"/>
        </w:rPr>
        <w:t xml:space="preserve"> </w:t>
      </w:r>
      <w:r w:rsidR="00834E48" w:rsidRPr="005F29F1">
        <w:rPr>
          <w:rFonts w:ascii="Times New Roman" w:hAnsi="Times New Roman"/>
          <w:sz w:val="24"/>
          <w:szCs w:val="24"/>
          <w:lang w:val="pl-PL"/>
        </w:rPr>
        <w:t>umieszczane</w:t>
      </w:r>
      <w:r w:rsidRPr="005F29F1">
        <w:rPr>
          <w:rFonts w:ascii="Times New Roman" w:hAnsi="Times New Roman"/>
          <w:sz w:val="24"/>
          <w:szCs w:val="24"/>
          <w:lang w:val="pl-PL"/>
        </w:rPr>
        <w:t xml:space="preserve"> jest w wykopie za pomocą odpowiedniego </w:t>
      </w:r>
      <w:r w:rsidR="00834E48" w:rsidRPr="005F29F1">
        <w:rPr>
          <w:rFonts w:ascii="Times New Roman" w:hAnsi="Times New Roman"/>
          <w:sz w:val="24"/>
          <w:szCs w:val="24"/>
          <w:lang w:val="pl-PL"/>
        </w:rPr>
        <w:t>sprzętu, a następnie wyrównywane i formowane</w:t>
      </w:r>
      <w:r w:rsidRPr="005F29F1">
        <w:rPr>
          <w:rFonts w:ascii="Times New Roman" w:hAnsi="Times New Roman"/>
          <w:sz w:val="24"/>
          <w:szCs w:val="24"/>
          <w:lang w:val="pl-PL"/>
        </w:rPr>
        <w:t xml:space="preserve"> ręcznie dla zapewnienia odpowiedniego podłoża, zagęszczonego</w:t>
      </w:r>
      <w:r w:rsidR="00834E48" w:rsidRPr="005F29F1">
        <w:rPr>
          <w:rFonts w:ascii="Times New Roman" w:hAnsi="Times New Roman"/>
          <w:sz w:val="24"/>
          <w:szCs w:val="24"/>
          <w:lang w:val="pl-PL"/>
        </w:rPr>
        <w:t xml:space="preserve"> do </w:t>
      </w:r>
      <w:r w:rsidR="00834E48" w:rsidRPr="005F29F1">
        <w:rPr>
          <w:rFonts w:ascii="Times New Roman" w:hAnsi="Times New Roman"/>
          <w:position w:val="-12"/>
          <w:sz w:val="24"/>
          <w:szCs w:val="24"/>
          <w:lang w:val="pl-PL"/>
        </w:rPr>
        <w:object w:dxaOrig="9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14.25pt" o:ole="">
            <v:imagedata r:id="rId10" o:title=""/>
          </v:shape>
          <o:OLEObject Type="Embed" ProgID="Equation.3" ShapeID="_x0000_i1025" DrawAspect="Content" ObjectID="_1605331640" r:id="rId11"/>
        </w:object>
      </w:r>
      <w:r w:rsidRPr="005F29F1">
        <w:rPr>
          <w:rFonts w:ascii="Times New Roman" w:hAnsi="Times New Roman"/>
          <w:sz w:val="24"/>
          <w:szCs w:val="24"/>
          <w:lang w:val="pl-PL"/>
        </w:rPr>
        <w:t xml:space="preserve"> i stanowiącego odpowiednie podparcie dla całego przewodu. </w:t>
      </w:r>
    </w:p>
    <w:p w:rsidR="00E26FE5" w:rsidRDefault="00E26FE5" w:rsidP="00F700D2">
      <w:pPr>
        <w:spacing w:before="0" w:after="0"/>
        <w:ind w:firstLine="851"/>
        <w:rPr>
          <w:rFonts w:ascii="Times New Roman" w:hAnsi="Times New Roman"/>
          <w:sz w:val="24"/>
          <w:szCs w:val="24"/>
          <w:lang w:val="pl-PL"/>
        </w:rPr>
      </w:pPr>
    </w:p>
    <w:p w:rsidR="003A1FE7" w:rsidRDefault="00DD7C65" w:rsidP="00F41B1C">
      <w:pPr>
        <w:pStyle w:val="Tekstwstpniesformatowany"/>
        <w:spacing w:line="360" w:lineRule="auto"/>
        <w:rPr>
          <w:rFonts w:ascii="Times New Roman" w:hAnsi="Times New Roman" w:cs="Times New Roman"/>
          <w:b/>
          <w:sz w:val="24"/>
          <w:szCs w:val="24"/>
          <w:lang w:val="pl-PL"/>
        </w:rPr>
      </w:pPr>
      <w:r>
        <w:rPr>
          <w:rFonts w:ascii="Times New Roman" w:hAnsi="Times New Roman" w:cs="Times New Roman"/>
          <w:b/>
          <w:sz w:val="24"/>
          <w:szCs w:val="24"/>
          <w:lang w:val="pl-PL"/>
        </w:rPr>
        <w:t xml:space="preserve">5.3. </w:t>
      </w:r>
      <w:r w:rsidR="00304FEB" w:rsidRPr="005F29F1">
        <w:rPr>
          <w:rFonts w:ascii="Times New Roman" w:hAnsi="Times New Roman" w:cs="Times New Roman"/>
          <w:b/>
          <w:sz w:val="24"/>
          <w:szCs w:val="24"/>
          <w:lang w:val="pl-PL"/>
        </w:rPr>
        <w:t>Podbicie rurociągu (strefa pachy sklepienia)</w:t>
      </w:r>
    </w:p>
    <w:p w:rsidR="00304FEB" w:rsidRDefault="00304FEB" w:rsidP="00F700D2">
      <w:pPr>
        <w:pStyle w:val="Tekstwstpniesformatowany"/>
        <w:ind w:firstLine="851"/>
        <w:rPr>
          <w:rFonts w:ascii="Times New Roman" w:hAnsi="Times New Roman" w:cs="Times New Roman"/>
          <w:sz w:val="24"/>
          <w:szCs w:val="24"/>
          <w:lang w:val="pl-PL"/>
        </w:rPr>
      </w:pPr>
      <w:r w:rsidRPr="005F29F1">
        <w:rPr>
          <w:rFonts w:ascii="Times New Roman" w:hAnsi="Times New Roman" w:cs="Times New Roman"/>
          <w:sz w:val="24"/>
          <w:szCs w:val="24"/>
          <w:lang w:val="pl-PL"/>
        </w:rPr>
        <w:t xml:space="preserve">Obszar podbicia rurociągu jest najważniejszy z punktu widzenia ograniczenia odkształcenia rur termoplastycznych. Jest to obszar, w którym </w:t>
      </w:r>
      <w:r w:rsidR="00834E48" w:rsidRPr="005F29F1">
        <w:rPr>
          <w:rFonts w:ascii="Times New Roman" w:hAnsi="Times New Roman" w:cs="Times New Roman"/>
          <w:sz w:val="24"/>
          <w:szCs w:val="24"/>
          <w:lang w:val="pl-PL"/>
        </w:rPr>
        <w:t>kruszywo musi być zagęszczone</w:t>
      </w:r>
      <w:r w:rsidRPr="005F29F1">
        <w:rPr>
          <w:rFonts w:ascii="Times New Roman" w:hAnsi="Times New Roman" w:cs="Times New Roman"/>
          <w:sz w:val="24"/>
          <w:szCs w:val="24"/>
          <w:lang w:val="pl-PL"/>
        </w:rPr>
        <w:t xml:space="preserve"> do określonej wymaganej wartości. Zalecany kąt podparcia dla rur kanalizacyjnych wynosi 90</w:t>
      </w:r>
      <w:r w:rsidRPr="005F29F1">
        <w:rPr>
          <w:rFonts w:ascii="Times New Roman" w:hAnsi="Times New Roman" w:cs="Times New Roman"/>
          <w:sz w:val="24"/>
          <w:szCs w:val="24"/>
          <w:lang w:val="pl-PL"/>
        </w:rPr>
        <w:sym w:font="Symbol" w:char="F0B0"/>
      </w:r>
      <w:r w:rsidRPr="005F29F1">
        <w:rPr>
          <w:rFonts w:ascii="Times New Roman" w:hAnsi="Times New Roman" w:cs="Times New Roman"/>
          <w:sz w:val="24"/>
          <w:szCs w:val="24"/>
          <w:lang w:val="pl-PL"/>
        </w:rPr>
        <w:t>. Kąt 120</w:t>
      </w:r>
      <w:r w:rsidRPr="005F29F1">
        <w:rPr>
          <w:rFonts w:ascii="Times New Roman" w:hAnsi="Times New Roman" w:cs="Times New Roman"/>
          <w:sz w:val="24"/>
          <w:szCs w:val="24"/>
          <w:lang w:val="pl-PL"/>
        </w:rPr>
        <w:sym w:font="Symbol" w:char="F0B0"/>
      </w:r>
      <w:r w:rsidRPr="005F29F1">
        <w:rPr>
          <w:rFonts w:ascii="Times New Roman" w:hAnsi="Times New Roman" w:cs="Times New Roman"/>
          <w:sz w:val="24"/>
          <w:szCs w:val="24"/>
          <w:lang w:val="pl-PL"/>
        </w:rPr>
        <w:t xml:space="preserve"> stosować w miejscach wskazanych przez Projektanta.</w:t>
      </w:r>
    </w:p>
    <w:p w:rsidR="00E26FE5" w:rsidRDefault="00E26FE5" w:rsidP="00F700D2">
      <w:pPr>
        <w:pStyle w:val="Tekstwstpniesformatowany"/>
        <w:ind w:firstLine="851"/>
        <w:rPr>
          <w:rFonts w:ascii="Times New Roman" w:hAnsi="Times New Roman" w:cs="Times New Roman"/>
          <w:sz w:val="24"/>
          <w:szCs w:val="24"/>
          <w:lang w:val="pl-PL"/>
        </w:rPr>
      </w:pPr>
    </w:p>
    <w:p w:rsidR="00304FEB" w:rsidRDefault="00DD7C65" w:rsidP="00F41B1C">
      <w:pPr>
        <w:pStyle w:val="Tekstwstpniesformatowany"/>
        <w:spacing w:line="360" w:lineRule="auto"/>
        <w:rPr>
          <w:rFonts w:ascii="Times New Roman" w:hAnsi="Times New Roman" w:cs="Times New Roman"/>
          <w:b/>
          <w:sz w:val="24"/>
          <w:szCs w:val="24"/>
          <w:lang w:val="pl-PL"/>
        </w:rPr>
      </w:pPr>
      <w:r>
        <w:rPr>
          <w:rFonts w:ascii="Times New Roman" w:hAnsi="Times New Roman" w:cs="Times New Roman"/>
          <w:b/>
          <w:sz w:val="24"/>
          <w:szCs w:val="24"/>
          <w:lang w:val="pl-PL"/>
        </w:rPr>
        <w:t xml:space="preserve">5.4. </w:t>
      </w:r>
      <w:r w:rsidR="00304FEB" w:rsidRPr="005F29F1">
        <w:rPr>
          <w:rFonts w:ascii="Times New Roman" w:hAnsi="Times New Roman" w:cs="Times New Roman"/>
          <w:b/>
          <w:sz w:val="24"/>
          <w:szCs w:val="24"/>
          <w:lang w:val="pl-PL"/>
        </w:rPr>
        <w:t xml:space="preserve">Warstwa ochronna </w:t>
      </w:r>
      <w:proofErr w:type="spellStart"/>
      <w:r w:rsidR="00304FEB" w:rsidRPr="005F29F1">
        <w:rPr>
          <w:rFonts w:ascii="Times New Roman" w:hAnsi="Times New Roman" w:cs="Times New Roman"/>
          <w:b/>
          <w:sz w:val="24"/>
          <w:szCs w:val="24"/>
          <w:lang w:val="pl-PL"/>
        </w:rPr>
        <w:t>obsypki</w:t>
      </w:r>
      <w:proofErr w:type="spellEnd"/>
    </w:p>
    <w:p w:rsidR="00304FEB" w:rsidRPr="005F29F1" w:rsidRDefault="00304FEB" w:rsidP="00F700D2">
      <w:pPr>
        <w:pStyle w:val="Tekstwstpniesformatowany"/>
        <w:ind w:firstLine="709"/>
        <w:rPr>
          <w:rFonts w:ascii="Times New Roman" w:hAnsi="Times New Roman" w:cs="Times New Roman"/>
          <w:sz w:val="24"/>
          <w:szCs w:val="24"/>
          <w:lang w:val="pl-PL"/>
        </w:rPr>
      </w:pPr>
      <w:r w:rsidRPr="005F29F1">
        <w:rPr>
          <w:rFonts w:ascii="Times New Roman" w:hAnsi="Times New Roman" w:cs="Times New Roman"/>
          <w:sz w:val="24"/>
          <w:szCs w:val="24"/>
          <w:lang w:val="pl-PL"/>
        </w:rPr>
        <w:t xml:space="preserve">Zaczyna się ona powyżej granicznej linii podbicia rury i sięga aż do poziomu 15 do </w:t>
      </w:r>
      <w:smartTag w:uri="urn:schemas-microsoft-com:office:smarttags" w:element="metricconverter">
        <w:smartTagPr>
          <w:attr w:name="ProductID" w:val="30 cm"/>
        </w:smartTagPr>
        <w:r w:rsidRPr="005F29F1">
          <w:rPr>
            <w:rFonts w:ascii="Times New Roman" w:hAnsi="Times New Roman" w:cs="Times New Roman"/>
            <w:sz w:val="24"/>
            <w:szCs w:val="24"/>
            <w:lang w:val="pl-PL"/>
          </w:rPr>
          <w:t>30 cm</w:t>
        </w:r>
      </w:smartTag>
      <w:r w:rsidRPr="005F29F1">
        <w:rPr>
          <w:rFonts w:ascii="Times New Roman" w:hAnsi="Times New Roman" w:cs="Times New Roman"/>
          <w:sz w:val="24"/>
          <w:szCs w:val="24"/>
          <w:lang w:val="pl-PL"/>
        </w:rPr>
        <w:t xml:space="preserve"> powyżej górnej krawędzi rury. </w:t>
      </w:r>
    </w:p>
    <w:p w:rsidR="00304FEB" w:rsidRPr="005F29F1" w:rsidRDefault="00304FEB" w:rsidP="00304FEB">
      <w:pPr>
        <w:pStyle w:val="Tekstwstpniesformatowany"/>
        <w:rPr>
          <w:rFonts w:ascii="Times New Roman" w:hAnsi="Times New Roman" w:cs="Times New Roman"/>
          <w:sz w:val="24"/>
          <w:szCs w:val="24"/>
          <w:lang w:val="pl-PL"/>
        </w:rPr>
      </w:pPr>
      <w:r w:rsidRPr="005F29F1">
        <w:rPr>
          <w:rFonts w:ascii="Times New Roman" w:hAnsi="Times New Roman" w:cs="Times New Roman"/>
          <w:sz w:val="24"/>
          <w:szCs w:val="24"/>
          <w:lang w:val="pl-PL"/>
        </w:rPr>
        <w:t xml:space="preserve">Stopień zagęszczenia gruntu powyżej granicy podbicia zapewnia niewielkie podparcie boczne. Zasadnicze podparcie przewodu jest zapewnione przez zagęszczenie gruntu wokół dolnej połowy rury i po obu stronach rury aż do ścian wykopu o nienaruszonej strukturze gruntu. Gdy do zagęszczenia gruntu używane są urządzenia mechaniczne, nie powinny być one stosowane w odległości mniejszej niż </w:t>
      </w:r>
      <w:smartTag w:uri="urn:schemas-microsoft-com:office:smarttags" w:element="metricconverter">
        <w:smartTagPr>
          <w:attr w:name="ProductID" w:val="50 cm"/>
        </w:smartTagPr>
        <w:r w:rsidRPr="005F29F1">
          <w:rPr>
            <w:rFonts w:ascii="Times New Roman" w:hAnsi="Times New Roman" w:cs="Times New Roman"/>
            <w:sz w:val="24"/>
            <w:szCs w:val="24"/>
            <w:lang w:val="pl-PL"/>
          </w:rPr>
          <w:t>50 cm</w:t>
        </w:r>
      </w:smartTag>
      <w:r w:rsidR="00E779E2" w:rsidRPr="005F29F1">
        <w:rPr>
          <w:rFonts w:ascii="Times New Roman" w:hAnsi="Times New Roman" w:cs="Times New Roman"/>
          <w:sz w:val="24"/>
          <w:szCs w:val="24"/>
          <w:lang w:val="pl-PL"/>
        </w:rPr>
        <w:t xml:space="preserve"> od górnej krawędzi rury.</w:t>
      </w:r>
    </w:p>
    <w:p w:rsidR="001764A4" w:rsidRDefault="001764A4" w:rsidP="00B122B0">
      <w:pPr>
        <w:pStyle w:val="Tekstwstpniesformatowany"/>
        <w:rPr>
          <w:rFonts w:ascii="Times New Roman" w:hAnsi="Times New Roman" w:cs="Times New Roman"/>
          <w:b/>
          <w:sz w:val="24"/>
          <w:szCs w:val="24"/>
          <w:lang w:val="pl-PL"/>
        </w:rPr>
      </w:pPr>
    </w:p>
    <w:p w:rsidR="00B122B0" w:rsidRPr="008660F2" w:rsidRDefault="00DD7C65" w:rsidP="00F41B1C">
      <w:pPr>
        <w:pStyle w:val="Tekstwstpniesformatowany"/>
        <w:spacing w:line="360" w:lineRule="auto"/>
        <w:rPr>
          <w:rFonts w:ascii="Times New Roman" w:hAnsi="Times New Roman" w:cs="Times New Roman"/>
          <w:b/>
          <w:sz w:val="24"/>
          <w:szCs w:val="24"/>
          <w:lang w:val="pl-PL"/>
        </w:rPr>
      </w:pPr>
      <w:r>
        <w:rPr>
          <w:rFonts w:ascii="Times New Roman" w:hAnsi="Times New Roman" w:cs="Times New Roman"/>
          <w:b/>
          <w:sz w:val="24"/>
          <w:szCs w:val="24"/>
          <w:lang w:val="pl-PL"/>
        </w:rPr>
        <w:t xml:space="preserve">5.5. </w:t>
      </w:r>
      <w:r w:rsidR="00304FEB" w:rsidRPr="005F29F1">
        <w:rPr>
          <w:rFonts w:ascii="Times New Roman" w:hAnsi="Times New Roman" w:cs="Times New Roman"/>
          <w:b/>
          <w:sz w:val="24"/>
          <w:szCs w:val="24"/>
          <w:lang w:val="pl-PL"/>
        </w:rPr>
        <w:t xml:space="preserve">Zagęszczenie </w:t>
      </w:r>
      <w:proofErr w:type="spellStart"/>
      <w:r w:rsidR="00304FEB" w:rsidRPr="005F29F1">
        <w:rPr>
          <w:rFonts w:ascii="Times New Roman" w:hAnsi="Times New Roman" w:cs="Times New Roman"/>
          <w:b/>
          <w:sz w:val="24"/>
          <w:szCs w:val="24"/>
          <w:lang w:val="pl-PL"/>
        </w:rPr>
        <w:t>o</w:t>
      </w:r>
      <w:r w:rsidR="00E779E2" w:rsidRPr="005F29F1">
        <w:rPr>
          <w:rFonts w:ascii="Times New Roman" w:hAnsi="Times New Roman" w:cs="Times New Roman"/>
          <w:b/>
          <w:sz w:val="24"/>
          <w:szCs w:val="24"/>
          <w:lang w:val="pl-PL"/>
        </w:rPr>
        <w:t>b</w:t>
      </w:r>
      <w:r w:rsidR="00304FEB" w:rsidRPr="005F29F1">
        <w:rPr>
          <w:rFonts w:ascii="Times New Roman" w:hAnsi="Times New Roman" w:cs="Times New Roman"/>
          <w:b/>
          <w:sz w:val="24"/>
          <w:szCs w:val="24"/>
          <w:lang w:val="pl-PL"/>
        </w:rPr>
        <w:t>sypki</w:t>
      </w:r>
      <w:proofErr w:type="spellEnd"/>
      <w:r w:rsidR="00304FEB" w:rsidRPr="005F29F1">
        <w:rPr>
          <w:rFonts w:ascii="Times New Roman" w:hAnsi="Times New Roman" w:cs="Times New Roman"/>
          <w:b/>
          <w:sz w:val="24"/>
          <w:szCs w:val="24"/>
          <w:lang w:val="pl-PL"/>
        </w:rPr>
        <w:t xml:space="preserve"> </w:t>
      </w:r>
      <w:r w:rsidR="00304FEB" w:rsidRPr="005F29F1">
        <w:rPr>
          <w:rFonts w:ascii="Times New Roman" w:hAnsi="Times New Roman" w:cs="Times New Roman"/>
          <w:sz w:val="24"/>
          <w:szCs w:val="24"/>
          <w:lang w:val="pl-PL"/>
        </w:rPr>
        <w:t xml:space="preserve">winno wynosić </w:t>
      </w:r>
      <w:proofErr w:type="spellStart"/>
      <w:r w:rsidR="00304FEB" w:rsidRPr="005F29F1">
        <w:rPr>
          <w:rFonts w:ascii="Times New Roman" w:hAnsi="Times New Roman" w:cs="Times New Roman"/>
          <w:sz w:val="24"/>
          <w:szCs w:val="24"/>
          <w:lang w:val="pl-PL"/>
        </w:rPr>
        <w:t>I</w:t>
      </w:r>
      <w:r w:rsidR="00304FEB" w:rsidRPr="005F29F1">
        <w:rPr>
          <w:rFonts w:ascii="Times New Roman" w:hAnsi="Times New Roman" w:cs="Times New Roman"/>
          <w:sz w:val="24"/>
          <w:szCs w:val="24"/>
          <w:vertAlign w:val="subscript"/>
          <w:lang w:val="pl-PL"/>
        </w:rPr>
        <w:t>s</w:t>
      </w:r>
      <w:proofErr w:type="spellEnd"/>
      <w:r w:rsidR="00304FEB" w:rsidRPr="005F29F1">
        <w:rPr>
          <w:rFonts w:ascii="Times New Roman" w:hAnsi="Times New Roman" w:cs="Times New Roman"/>
          <w:sz w:val="24"/>
          <w:szCs w:val="24"/>
          <w:lang w:val="pl-PL"/>
        </w:rPr>
        <w:t xml:space="preserve"> </w:t>
      </w:r>
      <w:r w:rsidR="00304FEB" w:rsidRPr="005F29F1">
        <w:rPr>
          <w:rFonts w:ascii="Times New Roman" w:hAnsi="Times New Roman" w:cs="Times New Roman"/>
          <w:position w:val="-4"/>
          <w:sz w:val="24"/>
          <w:szCs w:val="24"/>
          <w:lang w:val="pl-PL"/>
        </w:rPr>
        <w:object w:dxaOrig="200" w:dyaOrig="240">
          <v:shape id="_x0000_i1026" type="#_x0000_t75" style="width:7.5pt;height:14.25pt" o:ole="">
            <v:imagedata r:id="rId12" o:title=""/>
          </v:shape>
          <o:OLEObject Type="Embed" ProgID="Equation.3" ShapeID="_x0000_i1026" DrawAspect="Content" ObjectID="_1605331641" r:id="rId13"/>
        </w:object>
      </w:r>
      <w:r w:rsidR="00304FEB" w:rsidRPr="005F29F1">
        <w:rPr>
          <w:rFonts w:ascii="Times New Roman" w:hAnsi="Times New Roman" w:cs="Times New Roman"/>
          <w:sz w:val="24"/>
          <w:szCs w:val="24"/>
          <w:lang w:val="pl-PL"/>
        </w:rPr>
        <w:t xml:space="preserve"> </w:t>
      </w:r>
      <w:r w:rsidR="00AC1D97">
        <w:rPr>
          <w:rFonts w:ascii="Times New Roman" w:hAnsi="Times New Roman" w:cs="Times New Roman"/>
          <w:sz w:val="24"/>
          <w:szCs w:val="24"/>
          <w:lang w:val="pl-PL"/>
        </w:rPr>
        <w:t>1,00</w:t>
      </w:r>
      <w:r w:rsidR="00304FEB" w:rsidRPr="005F29F1">
        <w:rPr>
          <w:rFonts w:ascii="Times New Roman" w:hAnsi="Times New Roman" w:cs="Times New Roman"/>
          <w:sz w:val="24"/>
          <w:szCs w:val="24"/>
          <w:lang w:val="pl-PL"/>
        </w:rPr>
        <w:t>.</w:t>
      </w:r>
    </w:p>
    <w:p w:rsidR="00304FEB" w:rsidRPr="005F29F1" w:rsidRDefault="00304FEB" w:rsidP="00B122B0">
      <w:pPr>
        <w:pStyle w:val="Tekstwstpniesformatowany"/>
        <w:rPr>
          <w:rFonts w:ascii="Times New Roman" w:hAnsi="Times New Roman" w:cs="Times New Roman"/>
          <w:sz w:val="24"/>
          <w:szCs w:val="24"/>
          <w:lang w:val="pl-PL"/>
        </w:rPr>
      </w:pPr>
      <w:r w:rsidRPr="00E05F33">
        <w:rPr>
          <w:rFonts w:ascii="Times New Roman" w:hAnsi="Times New Roman" w:cs="Times New Roman"/>
          <w:color w:val="FF0000"/>
          <w:sz w:val="24"/>
          <w:szCs w:val="24"/>
          <w:lang w:val="pl-PL"/>
        </w:rPr>
        <w:tab/>
      </w:r>
      <w:r w:rsidRPr="005F29F1">
        <w:rPr>
          <w:rFonts w:ascii="Times New Roman" w:hAnsi="Times New Roman" w:cs="Times New Roman"/>
          <w:sz w:val="24"/>
          <w:szCs w:val="24"/>
          <w:lang w:val="pl-PL"/>
        </w:rPr>
        <w:t xml:space="preserve">Tablica 3  Zalecane grubości warstw i liczba wykonanych zagęszczeń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18"/>
        <w:gridCol w:w="836"/>
        <w:gridCol w:w="1373"/>
        <w:gridCol w:w="661"/>
        <w:gridCol w:w="697"/>
        <w:gridCol w:w="704"/>
        <w:gridCol w:w="690"/>
        <w:gridCol w:w="1951"/>
      </w:tblGrid>
      <w:tr w:rsidR="00304FEB" w:rsidRPr="00556E8A" w:rsidTr="008660F2">
        <w:trPr>
          <w:cantSplit/>
          <w:trHeight w:val="1042"/>
          <w:jc w:val="center"/>
        </w:trPr>
        <w:tc>
          <w:tcPr>
            <w:tcW w:w="1918" w:type="dxa"/>
            <w:tcBorders>
              <w:bottom w:val="nil"/>
            </w:tcBorders>
          </w:tcPr>
          <w:p w:rsidR="00304FEB" w:rsidRPr="005F29F1" w:rsidRDefault="00304FEB" w:rsidP="00FD6E9C">
            <w:pPr>
              <w:pStyle w:val="FT-FormatTable"/>
              <w:jc w:val="center"/>
              <w:rPr>
                <w:rFonts w:ascii="Times New Roman" w:eastAsia="Cumberland" w:hAnsi="Times New Roman"/>
                <w:szCs w:val="20"/>
                <w:lang w:val="pl-PL"/>
              </w:rPr>
            </w:pPr>
            <w:r w:rsidRPr="005F29F1">
              <w:rPr>
                <w:rFonts w:ascii="Times New Roman" w:eastAsia="Cumberland" w:hAnsi="Times New Roman"/>
                <w:szCs w:val="20"/>
                <w:lang w:val="pl-PL"/>
              </w:rPr>
              <w:t>Wyposażenie</w:t>
            </w:r>
          </w:p>
        </w:tc>
        <w:tc>
          <w:tcPr>
            <w:tcW w:w="2208" w:type="dxa"/>
            <w:gridSpan w:val="2"/>
            <w:tcBorders>
              <w:bottom w:val="nil"/>
            </w:tcBorders>
          </w:tcPr>
          <w:p w:rsidR="00304FEB" w:rsidRPr="005F29F1" w:rsidRDefault="00304FEB" w:rsidP="00FD6E9C">
            <w:pPr>
              <w:pStyle w:val="Tabletitle"/>
              <w:spacing w:before="0" w:after="0" w:line="240" w:lineRule="auto"/>
              <w:rPr>
                <w:rFonts w:ascii="Times New Roman" w:eastAsia="Cumberland" w:hAnsi="Times New Roman"/>
                <w:b w:val="0"/>
                <w:lang w:val="pl-PL"/>
              </w:rPr>
            </w:pPr>
            <w:r w:rsidRPr="005F29F1">
              <w:rPr>
                <w:rFonts w:ascii="Times New Roman" w:eastAsia="Cumberland" w:hAnsi="Times New Roman"/>
                <w:b w:val="0"/>
                <w:lang w:val="pl-PL"/>
              </w:rPr>
              <w:t xml:space="preserve">Liczba zagęszczeń (przejść) </w:t>
            </w:r>
          </w:p>
          <w:p w:rsidR="00304FEB" w:rsidRPr="005F29F1" w:rsidRDefault="00304FEB" w:rsidP="00FD6E9C">
            <w:pPr>
              <w:pStyle w:val="FT-FormatTable"/>
              <w:spacing w:before="0" w:after="0" w:line="240" w:lineRule="auto"/>
              <w:jc w:val="center"/>
              <w:rPr>
                <w:rFonts w:ascii="Times New Roman" w:eastAsia="Cumberland" w:hAnsi="Times New Roman"/>
                <w:szCs w:val="20"/>
                <w:lang w:val="pl-PL"/>
              </w:rPr>
            </w:pPr>
            <w:r w:rsidRPr="005F29F1">
              <w:rPr>
                <w:rFonts w:ascii="Times New Roman" w:eastAsia="Cumberland" w:hAnsi="Times New Roman"/>
                <w:szCs w:val="20"/>
                <w:lang w:val="pl-PL"/>
              </w:rPr>
              <w:t xml:space="preserve"> dla klas zagęszczenia </w:t>
            </w:r>
          </w:p>
        </w:tc>
        <w:tc>
          <w:tcPr>
            <w:tcW w:w="2752" w:type="dxa"/>
            <w:gridSpan w:val="4"/>
            <w:tcBorders>
              <w:bottom w:val="nil"/>
            </w:tcBorders>
          </w:tcPr>
          <w:p w:rsidR="00304FEB" w:rsidRPr="005F29F1" w:rsidRDefault="00304FEB" w:rsidP="00FD6E9C">
            <w:pPr>
              <w:pStyle w:val="FT-FormatTable"/>
              <w:spacing w:after="0"/>
              <w:jc w:val="center"/>
              <w:rPr>
                <w:rFonts w:ascii="Times New Roman" w:eastAsia="Cumberland" w:hAnsi="Times New Roman"/>
                <w:szCs w:val="20"/>
                <w:lang w:val="pl-PL"/>
              </w:rPr>
            </w:pPr>
            <w:r w:rsidRPr="005F29F1">
              <w:rPr>
                <w:rFonts w:ascii="Times New Roman" w:eastAsia="Cumberland" w:hAnsi="Times New Roman"/>
                <w:szCs w:val="20"/>
                <w:lang w:val="pl-PL"/>
              </w:rPr>
              <w:t>Maksymalne grubości warstw, po zagęszczeniu dla grupy gruntu</w:t>
            </w:r>
          </w:p>
          <w:p w:rsidR="00304FEB" w:rsidRPr="005F29F1" w:rsidRDefault="00304FEB" w:rsidP="00FD6E9C">
            <w:pPr>
              <w:pStyle w:val="FT-FormatTable"/>
              <w:spacing w:before="0" w:after="0"/>
              <w:jc w:val="center"/>
              <w:rPr>
                <w:rFonts w:ascii="Times New Roman" w:eastAsia="Cumberland" w:hAnsi="Times New Roman"/>
                <w:szCs w:val="20"/>
                <w:lang w:val="pl-PL"/>
              </w:rPr>
            </w:pPr>
            <w:r w:rsidRPr="005F29F1">
              <w:rPr>
                <w:rFonts w:ascii="Times New Roman" w:eastAsia="Cumberland" w:hAnsi="Times New Roman"/>
                <w:szCs w:val="20"/>
                <w:lang w:val="pl-PL"/>
              </w:rPr>
              <w:t>[m]</w:t>
            </w:r>
          </w:p>
        </w:tc>
        <w:tc>
          <w:tcPr>
            <w:tcW w:w="1951" w:type="dxa"/>
            <w:tcBorders>
              <w:bottom w:val="nil"/>
            </w:tcBorders>
          </w:tcPr>
          <w:p w:rsidR="00304FEB" w:rsidRPr="005F29F1" w:rsidRDefault="00304FEB" w:rsidP="00FD6E9C">
            <w:pPr>
              <w:pStyle w:val="FT-FormatTable"/>
              <w:jc w:val="center"/>
              <w:rPr>
                <w:rFonts w:ascii="Times New Roman" w:eastAsia="Cumberland" w:hAnsi="Times New Roman"/>
                <w:szCs w:val="20"/>
                <w:lang w:val="pl-PL"/>
              </w:rPr>
            </w:pPr>
            <w:r w:rsidRPr="005F29F1">
              <w:rPr>
                <w:rFonts w:ascii="Times New Roman" w:eastAsia="Cumberland" w:hAnsi="Times New Roman"/>
                <w:szCs w:val="20"/>
                <w:lang w:val="pl-PL"/>
              </w:rPr>
              <w:t xml:space="preserve">Minimalne grubości powyżej wierzchołka rury przed zagęszczeniem </w:t>
            </w:r>
          </w:p>
        </w:tc>
      </w:tr>
      <w:tr w:rsidR="00304FEB" w:rsidRPr="005F29F1" w:rsidTr="00750742">
        <w:trPr>
          <w:cantSplit/>
          <w:trHeight w:val="127"/>
          <w:jc w:val="center"/>
        </w:trPr>
        <w:tc>
          <w:tcPr>
            <w:tcW w:w="1918" w:type="dxa"/>
            <w:tcBorders>
              <w:top w:val="nil"/>
            </w:tcBorders>
          </w:tcPr>
          <w:p w:rsidR="00304FEB" w:rsidRPr="008660F2" w:rsidRDefault="00304FEB" w:rsidP="008660F2">
            <w:pPr>
              <w:pStyle w:val="FT-FormatTable"/>
              <w:spacing w:before="0" w:after="0"/>
              <w:jc w:val="center"/>
              <w:rPr>
                <w:rFonts w:ascii="Times New Roman" w:eastAsia="Cumberland" w:hAnsi="Times New Roman"/>
                <w:sz w:val="16"/>
                <w:szCs w:val="16"/>
                <w:lang w:val="pl-PL"/>
              </w:rPr>
            </w:pPr>
          </w:p>
        </w:tc>
        <w:tc>
          <w:tcPr>
            <w:tcW w:w="836" w:type="dxa"/>
            <w:tcBorders>
              <w:top w:val="single" w:sz="6" w:space="0" w:color="auto"/>
            </w:tcBorders>
          </w:tcPr>
          <w:p w:rsidR="00304FEB" w:rsidRPr="008660F2" w:rsidRDefault="00304FEB" w:rsidP="008660F2">
            <w:pPr>
              <w:pStyle w:val="FT-FormatTable"/>
              <w:spacing w:before="0" w:after="0"/>
              <w:jc w:val="center"/>
              <w:rPr>
                <w:rFonts w:ascii="Times New Roman" w:eastAsia="Cumberland" w:hAnsi="Times New Roman"/>
                <w:sz w:val="16"/>
                <w:szCs w:val="16"/>
                <w:lang w:val="pl-PL"/>
              </w:rPr>
            </w:pPr>
            <w:r w:rsidRPr="008660F2">
              <w:rPr>
                <w:rFonts w:ascii="Times New Roman" w:eastAsia="Cumberland" w:hAnsi="Times New Roman"/>
                <w:sz w:val="16"/>
                <w:szCs w:val="16"/>
                <w:lang w:val="pl-PL"/>
              </w:rPr>
              <w:t>Dobre</w:t>
            </w:r>
          </w:p>
        </w:tc>
        <w:tc>
          <w:tcPr>
            <w:tcW w:w="1373" w:type="dxa"/>
            <w:tcBorders>
              <w:top w:val="single" w:sz="6" w:space="0" w:color="auto"/>
            </w:tcBorders>
          </w:tcPr>
          <w:p w:rsidR="00304FEB" w:rsidRPr="008660F2" w:rsidRDefault="00304FEB" w:rsidP="008660F2">
            <w:pPr>
              <w:pStyle w:val="FT-FormatTable"/>
              <w:spacing w:before="0" w:after="0"/>
              <w:jc w:val="center"/>
              <w:rPr>
                <w:rFonts w:ascii="Times New Roman" w:eastAsia="Cumberland" w:hAnsi="Times New Roman"/>
                <w:sz w:val="16"/>
                <w:szCs w:val="16"/>
                <w:lang w:val="pl-PL"/>
              </w:rPr>
            </w:pPr>
            <w:r w:rsidRPr="008660F2">
              <w:rPr>
                <w:rFonts w:ascii="Times New Roman" w:eastAsia="Cumberland" w:hAnsi="Times New Roman"/>
                <w:sz w:val="16"/>
                <w:szCs w:val="16"/>
                <w:lang w:val="pl-PL"/>
              </w:rPr>
              <w:t>Umiarkowane</w:t>
            </w:r>
          </w:p>
        </w:tc>
        <w:tc>
          <w:tcPr>
            <w:tcW w:w="661" w:type="dxa"/>
            <w:tcBorders>
              <w:top w:val="single" w:sz="6" w:space="0" w:color="auto"/>
            </w:tcBorders>
          </w:tcPr>
          <w:p w:rsidR="00304FEB" w:rsidRPr="008660F2" w:rsidRDefault="00304FEB" w:rsidP="008660F2">
            <w:pPr>
              <w:pStyle w:val="FT-FormatTable"/>
              <w:spacing w:before="0" w:after="0"/>
              <w:jc w:val="center"/>
              <w:rPr>
                <w:rFonts w:ascii="Times New Roman" w:eastAsia="Cumberland" w:hAnsi="Times New Roman"/>
                <w:sz w:val="16"/>
                <w:szCs w:val="16"/>
                <w:lang w:val="pl-PL"/>
              </w:rPr>
            </w:pPr>
            <w:r w:rsidRPr="008660F2">
              <w:rPr>
                <w:rFonts w:ascii="Times New Roman" w:eastAsia="Cumberland" w:hAnsi="Times New Roman"/>
                <w:sz w:val="16"/>
                <w:szCs w:val="16"/>
                <w:lang w:val="pl-PL"/>
              </w:rPr>
              <w:t>1</w:t>
            </w:r>
          </w:p>
        </w:tc>
        <w:tc>
          <w:tcPr>
            <w:tcW w:w="697" w:type="dxa"/>
            <w:tcBorders>
              <w:top w:val="single" w:sz="6" w:space="0" w:color="auto"/>
            </w:tcBorders>
          </w:tcPr>
          <w:p w:rsidR="00304FEB" w:rsidRPr="008660F2" w:rsidRDefault="00304FEB" w:rsidP="008660F2">
            <w:pPr>
              <w:pStyle w:val="FT-FormatTable"/>
              <w:spacing w:before="0" w:after="0"/>
              <w:jc w:val="center"/>
              <w:rPr>
                <w:rFonts w:ascii="Times New Roman" w:eastAsia="Cumberland" w:hAnsi="Times New Roman"/>
                <w:sz w:val="16"/>
                <w:szCs w:val="16"/>
                <w:lang w:val="pl-PL"/>
              </w:rPr>
            </w:pPr>
            <w:r w:rsidRPr="008660F2">
              <w:rPr>
                <w:rFonts w:ascii="Times New Roman" w:eastAsia="Cumberland" w:hAnsi="Times New Roman"/>
                <w:sz w:val="16"/>
                <w:szCs w:val="16"/>
                <w:lang w:val="pl-PL"/>
              </w:rPr>
              <w:t>2</w:t>
            </w:r>
          </w:p>
        </w:tc>
        <w:tc>
          <w:tcPr>
            <w:tcW w:w="704" w:type="dxa"/>
            <w:tcBorders>
              <w:top w:val="single" w:sz="6" w:space="0" w:color="auto"/>
            </w:tcBorders>
          </w:tcPr>
          <w:p w:rsidR="00304FEB" w:rsidRPr="008660F2" w:rsidRDefault="00304FEB" w:rsidP="008660F2">
            <w:pPr>
              <w:pStyle w:val="FT-FormatTable"/>
              <w:spacing w:before="0" w:after="0"/>
              <w:jc w:val="center"/>
              <w:rPr>
                <w:rFonts w:ascii="Times New Roman" w:eastAsia="Cumberland" w:hAnsi="Times New Roman"/>
                <w:sz w:val="16"/>
                <w:szCs w:val="16"/>
                <w:lang w:val="pl-PL"/>
              </w:rPr>
            </w:pPr>
            <w:r w:rsidRPr="008660F2">
              <w:rPr>
                <w:rFonts w:ascii="Times New Roman" w:eastAsia="Cumberland" w:hAnsi="Times New Roman"/>
                <w:sz w:val="16"/>
                <w:szCs w:val="16"/>
                <w:lang w:val="pl-PL"/>
              </w:rPr>
              <w:t>3</w:t>
            </w:r>
          </w:p>
        </w:tc>
        <w:tc>
          <w:tcPr>
            <w:tcW w:w="690" w:type="dxa"/>
            <w:tcBorders>
              <w:top w:val="single" w:sz="6" w:space="0" w:color="auto"/>
            </w:tcBorders>
          </w:tcPr>
          <w:p w:rsidR="00304FEB" w:rsidRPr="008660F2" w:rsidRDefault="00304FEB" w:rsidP="008660F2">
            <w:pPr>
              <w:pStyle w:val="FT-FormatTable"/>
              <w:spacing w:before="0" w:after="0"/>
              <w:jc w:val="center"/>
              <w:rPr>
                <w:rFonts w:ascii="Times New Roman" w:eastAsia="Cumberland" w:hAnsi="Times New Roman"/>
                <w:sz w:val="16"/>
                <w:szCs w:val="16"/>
                <w:lang w:val="pl-PL"/>
              </w:rPr>
            </w:pPr>
            <w:r w:rsidRPr="008660F2">
              <w:rPr>
                <w:rFonts w:ascii="Times New Roman" w:eastAsia="Cumberland" w:hAnsi="Times New Roman"/>
                <w:sz w:val="16"/>
                <w:szCs w:val="16"/>
                <w:lang w:val="pl-PL"/>
              </w:rPr>
              <w:t>4</w:t>
            </w:r>
          </w:p>
        </w:tc>
        <w:tc>
          <w:tcPr>
            <w:tcW w:w="1951" w:type="dxa"/>
            <w:tcBorders>
              <w:top w:val="single" w:sz="6" w:space="0" w:color="auto"/>
            </w:tcBorders>
          </w:tcPr>
          <w:p w:rsidR="00304FEB" w:rsidRPr="008660F2" w:rsidRDefault="00304FEB" w:rsidP="008660F2">
            <w:pPr>
              <w:pStyle w:val="FT-FormatTable"/>
              <w:spacing w:before="0" w:after="0"/>
              <w:jc w:val="center"/>
              <w:rPr>
                <w:rFonts w:ascii="Times New Roman" w:eastAsia="Cumberland" w:hAnsi="Times New Roman"/>
                <w:sz w:val="16"/>
                <w:szCs w:val="16"/>
                <w:lang w:val="pl-PL"/>
              </w:rPr>
            </w:pPr>
            <w:r w:rsidRPr="008660F2">
              <w:rPr>
                <w:rFonts w:ascii="Times New Roman" w:eastAsia="Cumberland" w:hAnsi="Times New Roman"/>
                <w:sz w:val="16"/>
                <w:szCs w:val="16"/>
                <w:lang w:val="pl-PL"/>
              </w:rPr>
              <w:t>m</w:t>
            </w:r>
          </w:p>
        </w:tc>
      </w:tr>
      <w:tr w:rsidR="00304FEB" w:rsidRPr="005F29F1" w:rsidTr="00750742">
        <w:trPr>
          <w:cantSplit/>
          <w:trHeight w:val="570"/>
          <w:jc w:val="center"/>
        </w:trPr>
        <w:tc>
          <w:tcPr>
            <w:tcW w:w="1918" w:type="dxa"/>
          </w:tcPr>
          <w:p w:rsidR="00304FEB" w:rsidRPr="008660F2" w:rsidRDefault="00304FEB" w:rsidP="008660F2">
            <w:pPr>
              <w:pStyle w:val="FT-FormatTable"/>
              <w:tabs>
                <w:tab w:val="right" w:pos="1134"/>
              </w:tabs>
              <w:spacing w:before="0" w:after="0"/>
              <w:rPr>
                <w:rFonts w:ascii="Times New Roman" w:eastAsia="Cumberland" w:hAnsi="Times New Roman"/>
                <w:sz w:val="16"/>
                <w:szCs w:val="16"/>
                <w:lang w:val="pl-PL"/>
              </w:rPr>
            </w:pPr>
            <w:r w:rsidRPr="008660F2">
              <w:rPr>
                <w:rFonts w:ascii="Times New Roman" w:eastAsia="Cumberland" w:hAnsi="Times New Roman"/>
                <w:sz w:val="16"/>
                <w:szCs w:val="16"/>
                <w:lang w:val="pl-PL"/>
              </w:rPr>
              <w:t>Ubijak nożny lub ręczny</w:t>
            </w:r>
            <w:r w:rsidRPr="008660F2">
              <w:rPr>
                <w:rFonts w:ascii="Times New Roman" w:eastAsia="Cumberland" w:hAnsi="Times New Roman"/>
                <w:sz w:val="16"/>
                <w:szCs w:val="16"/>
                <w:lang w:val="pl-PL"/>
              </w:rPr>
              <w:br/>
              <w:t>min.</w:t>
            </w:r>
            <w:r w:rsidRPr="008660F2">
              <w:rPr>
                <w:rFonts w:ascii="Times New Roman" w:eastAsia="Cumberland" w:hAnsi="Times New Roman"/>
                <w:sz w:val="16"/>
                <w:szCs w:val="16"/>
                <w:lang w:val="pl-PL"/>
              </w:rPr>
              <w:tab/>
            </w:r>
            <w:smartTag w:uri="urn:schemas-microsoft-com:office:smarttags" w:element="metricconverter">
              <w:smartTagPr>
                <w:attr w:name="ProductID" w:val="15 kg"/>
              </w:smartTagPr>
              <w:r w:rsidRPr="008660F2">
                <w:rPr>
                  <w:rFonts w:ascii="Times New Roman" w:eastAsia="Cumberland" w:hAnsi="Times New Roman"/>
                  <w:sz w:val="16"/>
                  <w:szCs w:val="16"/>
                  <w:lang w:val="pl-PL"/>
                </w:rPr>
                <w:t>15 kg</w:t>
              </w:r>
            </w:smartTag>
          </w:p>
        </w:tc>
        <w:tc>
          <w:tcPr>
            <w:tcW w:w="836" w:type="dxa"/>
          </w:tcPr>
          <w:p w:rsidR="00304FEB" w:rsidRPr="008660F2" w:rsidRDefault="00304FEB" w:rsidP="00750742">
            <w:pPr>
              <w:pStyle w:val="FT-FormatTable"/>
              <w:tabs>
                <w:tab w:val="decimal" w:pos="295"/>
              </w:tabs>
              <w:spacing w:before="0" w:after="0"/>
              <w:rPr>
                <w:rFonts w:ascii="Times New Roman" w:eastAsia="Cumberland" w:hAnsi="Times New Roman"/>
                <w:sz w:val="16"/>
                <w:szCs w:val="16"/>
                <w:lang w:val="pl-PL"/>
              </w:rPr>
            </w:pPr>
            <w:r w:rsidRPr="008660F2">
              <w:rPr>
                <w:rFonts w:ascii="Times New Roman" w:eastAsia="Cumberland" w:hAnsi="Times New Roman"/>
                <w:sz w:val="16"/>
                <w:szCs w:val="16"/>
                <w:lang w:val="pl-PL"/>
              </w:rPr>
              <w:br/>
              <w:t>3</w:t>
            </w:r>
          </w:p>
        </w:tc>
        <w:tc>
          <w:tcPr>
            <w:tcW w:w="1373" w:type="dxa"/>
          </w:tcPr>
          <w:p w:rsidR="00304FEB" w:rsidRPr="008660F2" w:rsidRDefault="00304FEB" w:rsidP="008660F2">
            <w:pPr>
              <w:pStyle w:val="FT-FormatTable"/>
              <w:tabs>
                <w:tab w:val="decimal" w:pos="579"/>
              </w:tabs>
              <w:spacing w:before="0" w:after="0"/>
              <w:rPr>
                <w:rFonts w:ascii="Times New Roman" w:eastAsia="Cumberland" w:hAnsi="Times New Roman"/>
                <w:sz w:val="16"/>
                <w:szCs w:val="16"/>
                <w:lang w:val="pl-PL"/>
              </w:rPr>
            </w:pPr>
            <w:r w:rsidRPr="008660F2">
              <w:rPr>
                <w:rFonts w:ascii="Times New Roman" w:eastAsia="Cumberland" w:hAnsi="Times New Roman"/>
                <w:sz w:val="16"/>
                <w:szCs w:val="16"/>
                <w:lang w:val="pl-PL"/>
              </w:rPr>
              <w:br/>
              <w:t>1</w:t>
            </w:r>
          </w:p>
        </w:tc>
        <w:tc>
          <w:tcPr>
            <w:tcW w:w="661" w:type="dxa"/>
          </w:tcPr>
          <w:p w:rsidR="00304FEB" w:rsidRPr="008660F2" w:rsidRDefault="00304FEB" w:rsidP="008660F2">
            <w:pPr>
              <w:pStyle w:val="FT-FormatTable"/>
              <w:tabs>
                <w:tab w:val="decimal" w:pos="175"/>
              </w:tabs>
              <w:spacing w:before="0" w:after="0"/>
              <w:rPr>
                <w:rFonts w:ascii="Times New Roman" w:eastAsia="Cumberland" w:hAnsi="Times New Roman"/>
                <w:sz w:val="16"/>
                <w:szCs w:val="16"/>
                <w:lang w:val="pl-PL"/>
              </w:rPr>
            </w:pPr>
            <w:r w:rsidRPr="008660F2">
              <w:rPr>
                <w:rFonts w:ascii="Times New Roman" w:eastAsia="Cumberland" w:hAnsi="Times New Roman"/>
                <w:sz w:val="16"/>
                <w:szCs w:val="16"/>
                <w:lang w:val="pl-PL"/>
              </w:rPr>
              <w:br/>
              <w:t>0,15</w:t>
            </w:r>
          </w:p>
        </w:tc>
        <w:tc>
          <w:tcPr>
            <w:tcW w:w="697" w:type="dxa"/>
          </w:tcPr>
          <w:p w:rsidR="00304FEB" w:rsidRPr="008660F2" w:rsidRDefault="00304FEB" w:rsidP="008660F2">
            <w:pPr>
              <w:pStyle w:val="FT-FormatTable"/>
              <w:tabs>
                <w:tab w:val="decimal" w:pos="148"/>
              </w:tabs>
              <w:spacing w:before="0" w:after="0"/>
              <w:rPr>
                <w:rFonts w:ascii="Times New Roman" w:eastAsia="Cumberland" w:hAnsi="Times New Roman"/>
                <w:sz w:val="16"/>
                <w:szCs w:val="16"/>
                <w:lang w:val="pl-PL"/>
              </w:rPr>
            </w:pPr>
            <w:r w:rsidRPr="008660F2">
              <w:rPr>
                <w:rFonts w:ascii="Times New Roman" w:eastAsia="Cumberland" w:hAnsi="Times New Roman"/>
                <w:sz w:val="16"/>
                <w:szCs w:val="16"/>
                <w:lang w:val="pl-PL"/>
              </w:rPr>
              <w:br/>
              <w:t>0,10</w:t>
            </w:r>
          </w:p>
        </w:tc>
        <w:tc>
          <w:tcPr>
            <w:tcW w:w="704" w:type="dxa"/>
          </w:tcPr>
          <w:p w:rsidR="00304FEB" w:rsidRPr="008660F2" w:rsidRDefault="00304FEB" w:rsidP="008660F2">
            <w:pPr>
              <w:pStyle w:val="FT-FormatTable"/>
              <w:tabs>
                <w:tab w:val="decimal" w:pos="176"/>
              </w:tabs>
              <w:spacing w:before="0" w:after="0"/>
              <w:rPr>
                <w:rFonts w:ascii="Times New Roman" w:eastAsia="Cumberland" w:hAnsi="Times New Roman"/>
                <w:sz w:val="16"/>
                <w:szCs w:val="16"/>
                <w:lang w:val="pl-PL"/>
              </w:rPr>
            </w:pPr>
            <w:r w:rsidRPr="008660F2">
              <w:rPr>
                <w:rFonts w:ascii="Times New Roman" w:eastAsia="Cumberland" w:hAnsi="Times New Roman"/>
                <w:sz w:val="16"/>
                <w:szCs w:val="16"/>
                <w:lang w:val="pl-PL"/>
              </w:rPr>
              <w:br/>
              <w:t>0,10</w:t>
            </w:r>
          </w:p>
        </w:tc>
        <w:tc>
          <w:tcPr>
            <w:tcW w:w="690" w:type="dxa"/>
          </w:tcPr>
          <w:p w:rsidR="00304FEB" w:rsidRPr="008660F2" w:rsidRDefault="00304FEB" w:rsidP="00750742">
            <w:pPr>
              <w:pStyle w:val="FT-FormatTable"/>
              <w:tabs>
                <w:tab w:val="decimal" w:pos="175"/>
              </w:tabs>
              <w:spacing w:before="0" w:after="0"/>
              <w:rPr>
                <w:rFonts w:ascii="Times New Roman" w:eastAsia="Cumberland" w:hAnsi="Times New Roman"/>
                <w:sz w:val="16"/>
                <w:szCs w:val="16"/>
                <w:lang w:val="pl-PL"/>
              </w:rPr>
            </w:pPr>
            <w:r w:rsidRPr="008660F2">
              <w:rPr>
                <w:rFonts w:ascii="Times New Roman" w:eastAsia="Cumberland" w:hAnsi="Times New Roman"/>
                <w:sz w:val="16"/>
                <w:szCs w:val="16"/>
                <w:lang w:val="pl-PL"/>
              </w:rPr>
              <w:br/>
              <w:t>0,10</w:t>
            </w:r>
          </w:p>
        </w:tc>
        <w:tc>
          <w:tcPr>
            <w:tcW w:w="1951" w:type="dxa"/>
          </w:tcPr>
          <w:p w:rsidR="00304FEB" w:rsidRPr="008660F2" w:rsidRDefault="00304FEB" w:rsidP="008660F2">
            <w:pPr>
              <w:pStyle w:val="FT-FormatTable"/>
              <w:tabs>
                <w:tab w:val="decimal" w:pos="885"/>
              </w:tabs>
              <w:spacing w:before="0" w:after="0"/>
              <w:rPr>
                <w:rFonts w:ascii="Times New Roman" w:eastAsia="Cumberland" w:hAnsi="Times New Roman"/>
                <w:sz w:val="16"/>
                <w:szCs w:val="16"/>
                <w:lang w:val="pl-PL"/>
              </w:rPr>
            </w:pPr>
            <w:r w:rsidRPr="008660F2">
              <w:rPr>
                <w:rFonts w:ascii="Times New Roman" w:eastAsia="Cumberland" w:hAnsi="Times New Roman"/>
                <w:sz w:val="16"/>
                <w:szCs w:val="16"/>
                <w:lang w:val="pl-PL"/>
              </w:rPr>
              <w:br/>
              <w:t>0,20</w:t>
            </w:r>
          </w:p>
        </w:tc>
      </w:tr>
      <w:tr w:rsidR="00304FEB" w:rsidRPr="005F29F1" w:rsidTr="00750742">
        <w:trPr>
          <w:cantSplit/>
          <w:trHeight w:val="422"/>
          <w:jc w:val="center"/>
        </w:trPr>
        <w:tc>
          <w:tcPr>
            <w:tcW w:w="1918" w:type="dxa"/>
          </w:tcPr>
          <w:p w:rsidR="00304FEB" w:rsidRPr="008660F2" w:rsidRDefault="00304FEB" w:rsidP="008660F2">
            <w:pPr>
              <w:pStyle w:val="FT-FormatTable"/>
              <w:tabs>
                <w:tab w:val="right" w:pos="1134"/>
              </w:tabs>
              <w:spacing w:before="0" w:after="0"/>
              <w:rPr>
                <w:rFonts w:ascii="Times New Roman" w:eastAsia="Cumberland" w:hAnsi="Times New Roman"/>
                <w:sz w:val="16"/>
                <w:szCs w:val="16"/>
                <w:lang w:val="pl-PL"/>
              </w:rPr>
            </w:pPr>
            <w:r w:rsidRPr="008660F2">
              <w:rPr>
                <w:rFonts w:ascii="Times New Roman" w:eastAsia="Cumberland" w:hAnsi="Times New Roman"/>
                <w:sz w:val="16"/>
                <w:szCs w:val="16"/>
                <w:lang w:val="pl-PL"/>
              </w:rPr>
              <w:t>Ubijak wibratorowy</w:t>
            </w:r>
            <w:r w:rsidRPr="008660F2">
              <w:rPr>
                <w:rFonts w:ascii="Times New Roman" w:eastAsia="Cumberland" w:hAnsi="Times New Roman"/>
                <w:sz w:val="16"/>
                <w:szCs w:val="16"/>
                <w:lang w:val="pl-PL"/>
              </w:rPr>
              <w:br/>
              <w:t>min.</w:t>
            </w:r>
            <w:r w:rsidRPr="008660F2">
              <w:rPr>
                <w:rFonts w:ascii="Times New Roman" w:eastAsia="Cumberland" w:hAnsi="Times New Roman"/>
                <w:sz w:val="16"/>
                <w:szCs w:val="16"/>
                <w:lang w:val="pl-PL"/>
              </w:rPr>
              <w:tab/>
            </w:r>
            <w:smartTag w:uri="urn:schemas-microsoft-com:office:smarttags" w:element="metricconverter">
              <w:smartTagPr>
                <w:attr w:name="ProductID" w:val="70 kg"/>
              </w:smartTagPr>
              <w:r w:rsidRPr="008660F2">
                <w:rPr>
                  <w:rFonts w:ascii="Times New Roman" w:eastAsia="Cumberland" w:hAnsi="Times New Roman"/>
                  <w:sz w:val="16"/>
                  <w:szCs w:val="16"/>
                  <w:lang w:val="pl-PL"/>
                </w:rPr>
                <w:t>70 kg</w:t>
              </w:r>
            </w:smartTag>
          </w:p>
        </w:tc>
        <w:tc>
          <w:tcPr>
            <w:tcW w:w="836" w:type="dxa"/>
          </w:tcPr>
          <w:p w:rsidR="00304FEB" w:rsidRPr="008660F2" w:rsidRDefault="00304FEB" w:rsidP="008660F2">
            <w:pPr>
              <w:pStyle w:val="FT-FormatTable"/>
              <w:tabs>
                <w:tab w:val="decimal" w:pos="295"/>
              </w:tabs>
              <w:spacing w:before="0" w:after="0"/>
              <w:rPr>
                <w:rFonts w:ascii="Times New Roman" w:eastAsia="Cumberland" w:hAnsi="Times New Roman"/>
                <w:sz w:val="16"/>
                <w:szCs w:val="16"/>
                <w:lang w:val="pl-PL"/>
              </w:rPr>
            </w:pPr>
            <w:r w:rsidRPr="008660F2">
              <w:rPr>
                <w:rFonts w:ascii="Times New Roman" w:eastAsia="Cumberland" w:hAnsi="Times New Roman"/>
                <w:sz w:val="16"/>
                <w:szCs w:val="16"/>
                <w:lang w:val="pl-PL"/>
              </w:rPr>
              <w:t>3</w:t>
            </w:r>
          </w:p>
        </w:tc>
        <w:tc>
          <w:tcPr>
            <w:tcW w:w="1373" w:type="dxa"/>
          </w:tcPr>
          <w:p w:rsidR="00304FEB" w:rsidRPr="008660F2" w:rsidRDefault="00304FEB" w:rsidP="008660F2">
            <w:pPr>
              <w:pStyle w:val="FT-FormatTable"/>
              <w:tabs>
                <w:tab w:val="decimal" w:pos="579"/>
              </w:tabs>
              <w:spacing w:before="0" w:after="0"/>
              <w:rPr>
                <w:rFonts w:ascii="Times New Roman" w:eastAsia="Cumberland" w:hAnsi="Times New Roman"/>
                <w:sz w:val="16"/>
                <w:szCs w:val="16"/>
                <w:lang w:val="pl-PL"/>
              </w:rPr>
            </w:pPr>
            <w:r w:rsidRPr="008660F2">
              <w:rPr>
                <w:rFonts w:ascii="Times New Roman" w:eastAsia="Cumberland" w:hAnsi="Times New Roman"/>
                <w:sz w:val="16"/>
                <w:szCs w:val="16"/>
                <w:lang w:val="pl-PL"/>
              </w:rPr>
              <w:t>1</w:t>
            </w:r>
          </w:p>
        </w:tc>
        <w:tc>
          <w:tcPr>
            <w:tcW w:w="661" w:type="dxa"/>
          </w:tcPr>
          <w:p w:rsidR="00304FEB" w:rsidRPr="008660F2" w:rsidRDefault="00304FEB" w:rsidP="008660F2">
            <w:pPr>
              <w:pStyle w:val="FT-FormatTable"/>
              <w:tabs>
                <w:tab w:val="decimal" w:pos="175"/>
              </w:tabs>
              <w:spacing w:before="0" w:after="0"/>
              <w:rPr>
                <w:rFonts w:ascii="Times New Roman" w:eastAsia="Cumberland" w:hAnsi="Times New Roman"/>
                <w:sz w:val="16"/>
                <w:szCs w:val="16"/>
                <w:lang w:val="pl-PL"/>
              </w:rPr>
            </w:pPr>
            <w:r w:rsidRPr="008660F2">
              <w:rPr>
                <w:rFonts w:ascii="Times New Roman" w:eastAsia="Cumberland" w:hAnsi="Times New Roman"/>
                <w:sz w:val="16"/>
                <w:szCs w:val="16"/>
                <w:lang w:val="pl-PL"/>
              </w:rPr>
              <w:t>0,30</w:t>
            </w:r>
          </w:p>
        </w:tc>
        <w:tc>
          <w:tcPr>
            <w:tcW w:w="697" w:type="dxa"/>
          </w:tcPr>
          <w:p w:rsidR="00304FEB" w:rsidRPr="008660F2" w:rsidRDefault="00304FEB" w:rsidP="008660F2">
            <w:pPr>
              <w:pStyle w:val="FT-FormatTable"/>
              <w:tabs>
                <w:tab w:val="decimal" w:pos="148"/>
              </w:tabs>
              <w:spacing w:before="0" w:after="0"/>
              <w:rPr>
                <w:rFonts w:ascii="Times New Roman" w:eastAsia="Cumberland" w:hAnsi="Times New Roman"/>
                <w:sz w:val="16"/>
                <w:szCs w:val="16"/>
                <w:lang w:val="pl-PL"/>
              </w:rPr>
            </w:pPr>
            <w:r w:rsidRPr="008660F2">
              <w:rPr>
                <w:rFonts w:ascii="Times New Roman" w:eastAsia="Cumberland" w:hAnsi="Times New Roman"/>
                <w:sz w:val="16"/>
                <w:szCs w:val="16"/>
                <w:lang w:val="pl-PL"/>
              </w:rPr>
              <w:t>0,25</w:t>
            </w:r>
          </w:p>
        </w:tc>
        <w:tc>
          <w:tcPr>
            <w:tcW w:w="704" w:type="dxa"/>
          </w:tcPr>
          <w:p w:rsidR="00304FEB" w:rsidRPr="008660F2" w:rsidRDefault="00304FEB" w:rsidP="008660F2">
            <w:pPr>
              <w:pStyle w:val="FT-FormatTable"/>
              <w:tabs>
                <w:tab w:val="decimal" w:pos="176"/>
              </w:tabs>
              <w:spacing w:before="0" w:after="0"/>
              <w:rPr>
                <w:rFonts w:ascii="Times New Roman" w:eastAsia="Cumberland" w:hAnsi="Times New Roman"/>
                <w:sz w:val="16"/>
                <w:szCs w:val="16"/>
                <w:lang w:val="pl-PL"/>
              </w:rPr>
            </w:pPr>
            <w:r w:rsidRPr="008660F2">
              <w:rPr>
                <w:rFonts w:ascii="Times New Roman" w:eastAsia="Cumberland" w:hAnsi="Times New Roman"/>
                <w:sz w:val="16"/>
                <w:szCs w:val="16"/>
                <w:lang w:val="pl-PL"/>
              </w:rPr>
              <w:t>0,20</w:t>
            </w:r>
          </w:p>
        </w:tc>
        <w:tc>
          <w:tcPr>
            <w:tcW w:w="690" w:type="dxa"/>
          </w:tcPr>
          <w:p w:rsidR="00304FEB" w:rsidRPr="008660F2" w:rsidRDefault="00304FEB" w:rsidP="008660F2">
            <w:pPr>
              <w:pStyle w:val="FT-FormatTable"/>
              <w:tabs>
                <w:tab w:val="decimal" w:pos="175"/>
              </w:tabs>
              <w:spacing w:before="0" w:after="0"/>
              <w:rPr>
                <w:rFonts w:ascii="Times New Roman" w:eastAsia="Cumberland" w:hAnsi="Times New Roman"/>
                <w:sz w:val="16"/>
                <w:szCs w:val="16"/>
                <w:lang w:val="pl-PL"/>
              </w:rPr>
            </w:pPr>
            <w:r w:rsidRPr="008660F2">
              <w:rPr>
                <w:rFonts w:ascii="Times New Roman" w:eastAsia="Cumberland" w:hAnsi="Times New Roman"/>
                <w:sz w:val="16"/>
                <w:szCs w:val="16"/>
                <w:lang w:val="pl-PL"/>
              </w:rPr>
              <w:t>0,15</w:t>
            </w:r>
          </w:p>
        </w:tc>
        <w:tc>
          <w:tcPr>
            <w:tcW w:w="1951" w:type="dxa"/>
          </w:tcPr>
          <w:p w:rsidR="00304FEB" w:rsidRPr="008660F2" w:rsidRDefault="00304FEB" w:rsidP="008660F2">
            <w:pPr>
              <w:pStyle w:val="FT-FormatTable"/>
              <w:tabs>
                <w:tab w:val="decimal" w:pos="885"/>
              </w:tabs>
              <w:spacing w:before="0" w:after="0"/>
              <w:rPr>
                <w:rFonts w:ascii="Times New Roman" w:eastAsia="Cumberland" w:hAnsi="Times New Roman"/>
                <w:sz w:val="16"/>
                <w:szCs w:val="16"/>
                <w:lang w:val="pl-PL"/>
              </w:rPr>
            </w:pPr>
            <w:r w:rsidRPr="008660F2">
              <w:rPr>
                <w:rFonts w:ascii="Times New Roman" w:eastAsia="Cumberland" w:hAnsi="Times New Roman"/>
                <w:sz w:val="16"/>
                <w:szCs w:val="16"/>
                <w:lang w:val="pl-PL"/>
              </w:rPr>
              <w:br/>
              <w:t>0,30</w:t>
            </w:r>
          </w:p>
        </w:tc>
      </w:tr>
      <w:tr w:rsidR="00304FEB" w:rsidRPr="005F29F1" w:rsidTr="00750742">
        <w:trPr>
          <w:cantSplit/>
          <w:trHeight w:val="1367"/>
          <w:jc w:val="center"/>
        </w:trPr>
        <w:tc>
          <w:tcPr>
            <w:tcW w:w="1918" w:type="dxa"/>
          </w:tcPr>
          <w:p w:rsidR="00304FEB" w:rsidRPr="008660F2" w:rsidRDefault="00304FEB" w:rsidP="008660F2">
            <w:pPr>
              <w:pStyle w:val="FT-FormatTable"/>
              <w:tabs>
                <w:tab w:val="right" w:pos="1276"/>
              </w:tabs>
              <w:spacing w:before="0" w:after="0"/>
              <w:rPr>
                <w:rFonts w:ascii="Times New Roman" w:eastAsia="Cumberland" w:hAnsi="Times New Roman"/>
                <w:sz w:val="16"/>
                <w:szCs w:val="16"/>
                <w:lang w:val="nb-NO"/>
              </w:rPr>
            </w:pPr>
            <w:r w:rsidRPr="008660F2">
              <w:rPr>
                <w:rFonts w:ascii="Times New Roman" w:eastAsia="Cumberland" w:hAnsi="Times New Roman"/>
                <w:sz w:val="16"/>
                <w:szCs w:val="16"/>
                <w:lang w:val="nb-NO"/>
              </w:rPr>
              <w:t>Wibrator płytowy</w:t>
            </w:r>
            <w:r w:rsidRPr="008660F2">
              <w:rPr>
                <w:rFonts w:ascii="Times New Roman" w:eastAsia="Cumberland" w:hAnsi="Times New Roman"/>
                <w:sz w:val="16"/>
                <w:szCs w:val="16"/>
                <w:lang w:val="nb-NO"/>
              </w:rPr>
              <w:br/>
              <w:t>min.</w:t>
            </w:r>
            <w:r w:rsidRPr="008660F2">
              <w:rPr>
                <w:rFonts w:ascii="Times New Roman" w:eastAsia="Cumberland" w:hAnsi="Times New Roman"/>
                <w:sz w:val="16"/>
                <w:szCs w:val="16"/>
                <w:lang w:val="nb-NO"/>
              </w:rPr>
              <w:tab/>
            </w:r>
            <w:smartTag w:uri="urn:schemas-microsoft-com:office:smarttags" w:element="metricconverter">
              <w:smartTagPr>
                <w:attr w:name="ProductID" w:val="50 kg"/>
              </w:smartTagPr>
              <w:r w:rsidRPr="008660F2">
                <w:rPr>
                  <w:rFonts w:ascii="Times New Roman" w:eastAsia="Cumberland" w:hAnsi="Times New Roman"/>
                  <w:sz w:val="16"/>
                  <w:szCs w:val="16"/>
                  <w:lang w:val="nb-NO"/>
                </w:rPr>
                <w:t>50 kg</w:t>
              </w:r>
            </w:smartTag>
            <w:r w:rsidRPr="008660F2">
              <w:rPr>
                <w:rFonts w:ascii="Times New Roman" w:eastAsia="Cumberland" w:hAnsi="Times New Roman"/>
                <w:sz w:val="16"/>
                <w:szCs w:val="16"/>
                <w:lang w:val="nb-NO"/>
              </w:rPr>
              <w:br/>
              <w:t>min.</w:t>
            </w:r>
            <w:r w:rsidRPr="008660F2">
              <w:rPr>
                <w:rFonts w:ascii="Times New Roman" w:eastAsia="Cumberland" w:hAnsi="Times New Roman"/>
                <w:sz w:val="16"/>
                <w:szCs w:val="16"/>
                <w:lang w:val="nb-NO"/>
              </w:rPr>
              <w:tab/>
            </w:r>
            <w:smartTag w:uri="urn:schemas-microsoft-com:office:smarttags" w:element="metricconverter">
              <w:smartTagPr>
                <w:attr w:name="ProductID" w:val="100 kg"/>
              </w:smartTagPr>
              <w:r w:rsidRPr="008660F2">
                <w:rPr>
                  <w:rFonts w:ascii="Times New Roman" w:eastAsia="Cumberland" w:hAnsi="Times New Roman"/>
                  <w:sz w:val="16"/>
                  <w:szCs w:val="16"/>
                  <w:lang w:val="nb-NO"/>
                </w:rPr>
                <w:t>100 kg</w:t>
              </w:r>
            </w:smartTag>
            <w:r w:rsidRPr="008660F2">
              <w:rPr>
                <w:rFonts w:ascii="Times New Roman" w:eastAsia="Cumberland" w:hAnsi="Times New Roman"/>
                <w:sz w:val="16"/>
                <w:szCs w:val="16"/>
                <w:lang w:val="nb-NO"/>
              </w:rPr>
              <w:br/>
              <w:t>min.</w:t>
            </w:r>
            <w:r w:rsidRPr="008660F2">
              <w:rPr>
                <w:rFonts w:ascii="Times New Roman" w:eastAsia="Cumberland" w:hAnsi="Times New Roman"/>
                <w:sz w:val="16"/>
                <w:szCs w:val="16"/>
                <w:lang w:val="nb-NO"/>
              </w:rPr>
              <w:tab/>
            </w:r>
            <w:smartTag w:uri="urn:schemas-microsoft-com:office:smarttags" w:element="metricconverter">
              <w:smartTagPr>
                <w:attr w:name="ProductID" w:val="200 kg"/>
              </w:smartTagPr>
              <w:r w:rsidRPr="008660F2">
                <w:rPr>
                  <w:rFonts w:ascii="Times New Roman" w:eastAsia="Cumberland" w:hAnsi="Times New Roman"/>
                  <w:sz w:val="16"/>
                  <w:szCs w:val="16"/>
                  <w:lang w:val="nb-NO"/>
                </w:rPr>
                <w:t>200 kg</w:t>
              </w:r>
            </w:smartTag>
            <w:r w:rsidRPr="008660F2">
              <w:rPr>
                <w:rFonts w:ascii="Times New Roman" w:eastAsia="Cumberland" w:hAnsi="Times New Roman"/>
                <w:sz w:val="16"/>
                <w:szCs w:val="16"/>
                <w:lang w:val="nb-NO"/>
              </w:rPr>
              <w:br/>
              <w:t>min.</w:t>
            </w:r>
            <w:r w:rsidRPr="008660F2">
              <w:rPr>
                <w:rFonts w:ascii="Times New Roman" w:eastAsia="Cumberland" w:hAnsi="Times New Roman"/>
                <w:sz w:val="16"/>
                <w:szCs w:val="16"/>
                <w:lang w:val="nb-NO"/>
              </w:rPr>
              <w:tab/>
            </w:r>
            <w:smartTag w:uri="urn:schemas-microsoft-com:office:smarttags" w:element="metricconverter">
              <w:smartTagPr>
                <w:attr w:name="ProductID" w:val="400 kg"/>
              </w:smartTagPr>
              <w:r w:rsidRPr="008660F2">
                <w:rPr>
                  <w:rFonts w:ascii="Times New Roman" w:eastAsia="Cumberland" w:hAnsi="Times New Roman"/>
                  <w:sz w:val="16"/>
                  <w:szCs w:val="16"/>
                  <w:lang w:val="nb-NO"/>
                </w:rPr>
                <w:t>400 kg</w:t>
              </w:r>
            </w:smartTag>
            <w:r w:rsidRPr="008660F2">
              <w:rPr>
                <w:rFonts w:ascii="Times New Roman" w:eastAsia="Cumberland" w:hAnsi="Times New Roman"/>
                <w:sz w:val="16"/>
                <w:szCs w:val="16"/>
                <w:lang w:val="nb-NO"/>
              </w:rPr>
              <w:br/>
              <w:t>min.</w:t>
            </w:r>
            <w:r w:rsidRPr="008660F2">
              <w:rPr>
                <w:rFonts w:ascii="Times New Roman" w:eastAsia="Cumberland" w:hAnsi="Times New Roman"/>
                <w:sz w:val="16"/>
                <w:szCs w:val="16"/>
                <w:lang w:val="nb-NO"/>
              </w:rPr>
              <w:tab/>
            </w:r>
            <w:smartTag w:uri="urn:schemas-microsoft-com:office:smarttags" w:element="metricconverter">
              <w:smartTagPr>
                <w:attr w:name="ProductID" w:val="600 kg"/>
              </w:smartTagPr>
              <w:r w:rsidRPr="008660F2">
                <w:rPr>
                  <w:rFonts w:ascii="Times New Roman" w:eastAsia="Cumberland" w:hAnsi="Times New Roman"/>
                  <w:sz w:val="16"/>
                  <w:szCs w:val="16"/>
                  <w:lang w:val="nb-NO"/>
                </w:rPr>
                <w:t>600 kg</w:t>
              </w:r>
            </w:smartTag>
          </w:p>
        </w:tc>
        <w:tc>
          <w:tcPr>
            <w:tcW w:w="836" w:type="dxa"/>
          </w:tcPr>
          <w:p w:rsidR="00304FEB" w:rsidRPr="008660F2" w:rsidRDefault="00304FEB" w:rsidP="008660F2">
            <w:pPr>
              <w:pStyle w:val="FT-FormatTable"/>
              <w:tabs>
                <w:tab w:val="decimal" w:pos="295"/>
              </w:tabs>
              <w:spacing w:before="0" w:after="0"/>
              <w:rPr>
                <w:rFonts w:ascii="Times New Roman" w:eastAsia="Cumberland" w:hAnsi="Times New Roman"/>
                <w:sz w:val="16"/>
                <w:szCs w:val="16"/>
                <w:lang w:val="pl-PL"/>
              </w:rPr>
            </w:pPr>
            <w:r w:rsidRPr="008660F2">
              <w:rPr>
                <w:rFonts w:ascii="Times New Roman" w:eastAsia="Cumberland" w:hAnsi="Times New Roman"/>
                <w:sz w:val="16"/>
                <w:szCs w:val="16"/>
                <w:lang w:val="nb-NO"/>
              </w:rPr>
              <w:br/>
            </w:r>
            <w:r w:rsidRPr="008660F2">
              <w:rPr>
                <w:rFonts w:ascii="Times New Roman" w:eastAsia="Cumberland" w:hAnsi="Times New Roman"/>
                <w:sz w:val="16"/>
                <w:szCs w:val="16"/>
                <w:lang w:val="pl-PL"/>
              </w:rPr>
              <w:t>4</w:t>
            </w:r>
            <w:r w:rsidRPr="008660F2">
              <w:rPr>
                <w:rFonts w:ascii="Times New Roman" w:eastAsia="Cumberland" w:hAnsi="Times New Roman"/>
                <w:sz w:val="16"/>
                <w:szCs w:val="16"/>
                <w:lang w:val="pl-PL"/>
              </w:rPr>
              <w:br/>
              <w:t>4</w:t>
            </w:r>
            <w:r w:rsidRPr="008660F2">
              <w:rPr>
                <w:rFonts w:ascii="Times New Roman" w:eastAsia="Cumberland" w:hAnsi="Times New Roman"/>
                <w:sz w:val="16"/>
                <w:szCs w:val="16"/>
                <w:lang w:val="pl-PL"/>
              </w:rPr>
              <w:br/>
              <w:t>4</w:t>
            </w:r>
            <w:r w:rsidRPr="008660F2">
              <w:rPr>
                <w:rFonts w:ascii="Times New Roman" w:eastAsia="Cumberland" w:hAnsi="Times New Roman"/>
                <w:sz w:val="16"/>
                <w:szCs w:val="16"/>
                <w:lang w:val="pl-PL"/>
              </w:rPr>
              <w:br/>
              <w:t>4</w:t>
            </w:r>
            <w:r w:rsidRPr="008660F2">
              <w:rPr>
                <w:rFonts w:ascii="Times New Roman" w:eastAsia="Cumberland" w:hAnsi="Times New Roman"/>
                <w:sz w:val="16"/>
                <w:szCs w:val="16"/>
                <w:lang w:val="pl-PL"/>
              </w:rPr>
              <w:br/>
              <w:t>4</w:t>
            </w:r>
          </w:p>
        </w:tc>
        <w:tc>
          <w:tcPr>
            <w:tcW w:w="1373" w:type="dxa"/>
          </w:tcPr>
          <w:p w:rsidR="00304FEB" w:rsidRPr="008660F2" w:rsidRDefault="00304FEB" w:rsidP="008660F2">
            <w:pPr>
              <w:pStyle w:val="FT-FormatTable"/>
              <w:tabs>
                <w:tab w:val="decimal" w:pos="579"/>
              </w:tabs>
              <w:spacing w:before="0" w:after="0"/>
              <w:rPr>
                <w:rFonts w:ascii="Times New Roman" w:eastAsia="Cumberland" w:hAnsi="Times New Roman"/>
                <w:sz w:val="16"/>
                <w:szCs w:val="16"/>
                <w:lang w:val="pl-PL"/>
              </w:rPr>
            </w:pPr>
            <w:r w:rsidRPr="008660F2">
              <w:rPr>
                <w:rFonts w:ascii="Times New Roman" w:eastAsia="Cumberland" w:hAnsi="Times New Roman"/>
                <w:sz w:val="16"/>
                <w:szCs w:val="16"/>
                <w:lang w:val="pl-PL"/>
              </w:rPr>
              <w:br/>
              <w:t>1</w:t>
            </w:r>
            <w:r w:rsidRPr="008660F2">
              <w:rPr>
                <w:rFonts w:ascii="Times New Roman" w:eastAsia="Cumberland" w:hAnsi="Times New Roman"/>
                <w:sz w:val="16"/>
                <w:szCs w:val="16"/>
                <w:lang w:val="pl-PL"/>
              </w:rPr>
              <w:br/>
              <w:t>1</w:t>
            </w:r>
            <w:r w:rsidRPr="008660F2">
              <w:rPr>
                <w:rFonts w:ascii="Times New Roman" w:eastAsia="Cumberland" w:hAnsi="Times New Roman"/>
                <w:sz w:val="16"/>
                <w:szCs w:val="16"/>
                <w:lang w:val="pl-PL"/>
              </w:rPr>
              <w:br/>
              <w:t>1</w:t>
            </w:r>
            <w:r w:rsidRPr="008660F2">
              <w:rPr>
                <w:rFonts w:ascii="Times New Roman" w:eastAsia="Cumberland" w:hAnsi="Times New Roman"/>
                <w:sz w:val="16"/>
                <w:szCs w:val="16"/>
                <w:lang w:val="pl-PL"/>
              </w:rPr>
              <w:br/>
              <w:t>1</w:t>
            </w:r>
            <w:r w:rsidRPr="008660F2">
              <w:rPr>
                <w:rFonts w:ascii="Times New Roman" w:eastAsia="Cumberland" w:hAnsi="Times New Roman"/>
                <w:sz w:val="16"/>
                <w:szCs w:val="16"/>
                <w:lang w:val="pl-PL"/>
              </w:rPr>
              <w:br/>
              <w:t>1</w:t>
            </w:r>
          </w:p>
        </w:tc>
        <w:tc>
          <w:tcPr>
            <w:tcW w:w="661" w:type="dxa"/>
          </w:tcPr>
          <w:p w:rsidR="00304FEB" w:rsidRPr="008660F2" w:rsidRDefault="00304FEB" w:rsidP="008660F2">
            <w:pPr>
              <w:pStyle w:val="FT-FormatTable"/>
              <w:tabs>
                <w:tab w:val="decimal" w:pos="175"/>
              </w:tabs>
              <w:spacing w:before="0" w:after="0"/>
              <w:rPr>
                <w:rFonts w:ascii="Times New Roman" w:eastAsia="Cumberland" w:hAnsi="Times New Roman"/>
                <w:sz w:val="16"/>
                <w:szCs w:val="16"/>
                <w:lang w:val="pl-PL"/>
              </w:rPr>
            </w:pPr>
            <w:r w:rsidRPr="008660F2">
              <w:rPr>
                <w:rFonts w:ascii="Times New Roman" w:eastAsia="Cumberland" w:hAnsi="Times New Roman"/>
                <w:sz w:val="16"/>
                <w:szCs w:val="16"/>
                <w:lang w:val="pl-PL"/>
              </w:rPr>
              <w:br/>
              <w:t>0,10</w:t>
            </w:r>
            <w:r w:rsidRPr="008660F2">
              <w:rPr>
                <w:rFonts w:ascii="Times New Roman" w:eastAsia="Cumberland" w:hAnsi="Times New Roman"/>
                <w:sz w:val="16"/>
                <w:szCs w:val="16"/>
                <w:lang w:val="pl-PL"/>
              </w:rPr>
              <w:br/>
              <w:t>0,15</w:t>
            </w:r>
            <w:r w:rsidRPr="008660F2">
              <w:rPr>
                <w:rFonts w:ascii="Times New Roman" w:eastAsia="Cumberland" w:hAnsi="Times New Roman"/>
                <w:sz w:val="16"/>
                <w:szCs w:val="16"/>
                <w:lang w:val="pl-PL"/>
              </w:rPr>
              <w:br/>
              <w:t>0,20</w:t>
            </w:r>
            <w:r w:rsidRPr="008660F2">
              <w:rPr>
                <w:rFonts w:ascii="Times New Roman" w:eastAsia="Cumberland" w:hAnsi="Times New Roman"/>
                <w:sz w:val="16"/>
                <w:szCs w:val="16"/>
                <w:lang w:val="pl-PL"/>
              </w:rPr>
              <w:br/>
              <w:t>0,30</w:t>
            </w:r>
            <w:r w:rsidRPr="008660F2">
              <w:rPr>
                <w:rFonts w:ascii="Times New Roman" w:eastAsia="Cumberland" w:hAnsi="Times New Roman"/>
                <w:sz w:val="16"/>
                <w:szCs w:val="16"/>
                <w:lang w:val="pl-PL"/>
              </w:rPr>
              <w:br/>
              <w:t>0,40</w:t>
            </w:r>
          </w:p>
        </w:tc>
        <w:tc>
          <w:tcPr>
            <w:tcW w:w="697" w:type="dxa"/>
          </w:tcPr>
          <w:p w:rsidR="00304FEB" w:rsidRPr="008660F2" w:rsidRDefault="00304FEB" w:rsidP="008660F2">
            <w:pPr>
              <w:pStyle w:val="FT-FormatTable"/>
              <w:tabs>
                <w:tab w:val="decimal" w:pos="148"/>
              </w:tabs>
              <w:spacing w:before="0" w:after="0"/>
              <w:rPr>
                <w:rFonts w:ascii="Times New Roman" w:eastAsia="Cumberland" w:hAnsi="Times New Roman"/>
                <w:sz w:val="16"/>
                <w:szCs w:val="16"/>
                <w:lang w:val="pl-PL"/>
              </w:rPr>
            </w:pPr>
            <w:r w:rsidRPr="008660F2">
              <w:rPr>
                <w:rFonts w:ascii="Times New Roman" w:eastAsia="Cumberland" w:hAnsi="Times New Roman"/>
                <w:sz w:val="16"/>
                <w:szCs w:val="16"/>
                <w:lang w:val="pl-PL"/>
              </w:rPr>
              <w:br/>
              <w:t xml:space="preserve">  </w:t>
            </w:r>
            <w:r w:rsidRPr="008660F2">
              <w:rPr>
                <w:rFonts w:ascii="Times New Roman" w:eastAsia="Cumberland" w:hAnsi="Times New Roman"/>
                <w:sz w:val="16"/>
                <w:szCs w:val="16"/>
                <w:lang w:val="pl-PL"/>
              </w:rPr>
              <w:sym w:font="Symbol" w:char="F02D"/>
            </w:r>
            <w:r w:rsidRPr="008660F2">
              <w:rPr>
                <w:rFonts w:ascii="Times New Roman" w:eastAsia="Cumberland" w:hAnsi="Times New Roman"/>
                <w:sz w:val="16"/>
                <w:szCs w:val="16"/>
                <w:lang w:val="pl-PL"/>
              </w:rPr>
              <w:sym w:font="Symbol" w:char="F02D"/>
            </w:r>
            <w:r w:rsidRPr="008660F2">
              <w:rPr>
                <w:rFonts w:ascii="Times New Roman" w:eastAsia="Cumberland" w:hAnsi="Times New Roman"/>
                <w:sz w:val="16"/>
                <w:szCs w:val="16"/>
                <w:lang w:val="pl-PL"/>
              </w:rPr>
              <w:br/>
              <w:t>0,10</w:t>
            </w:r>
            <w:r w:rsidRPr="008660F2">
              <w:rPr>
                <w:rFonts w:ascii="Times New Roman" w:eastAsia="Cumberland" w:hAnsi="Times New Roman"/>
                <w:sz w:val="16"/>
                <w:szCs w:val="16"/>
                <w:lang w:val="pl-PL"/>
              </w:rPr>
              <w:br/>
              <w:t>0,15</w:t>
            </w:r>
            <w:r w:rsidRPr="008660F2">
              <w:rPr>
                <w:rFonts w:ascii="Times New Roman" w:eastAsia="Cumberland" w:hAnsi="Times New Roman"/>
                <w:sz w:val="16"/>
                <w:szCs w:val="16"/>
                <w:lang w:val="pl-PL"/>
              </w:rPr>
              <w:br/>
              <w:t>0,25</w:t>
            </w:r>
            <w:r w:rsidRPr="008660F2">
              <w:rPr>
                <w:rFonts w:ascii="Times New Roman" w:eastAsia="Cumberland" w:hAnsi="Times New Roman"/>
                <w:sz w:val="16"/>
                <w:szCs w:val="16"/>
                <w:lang w:val="pl-PL"/>
              </w:rPr>
              <w:br/>
              <w:t>0,30</w:t>
            </w:r>
          </w:p>
        </w:tc>
        <w:tc>
          <w:tcPr>
            <w:tcW w:w="704" w:type="dxa"/>
          </w:tcPr>
          <w:p w:rsidR="00304FEB" w:rsidRPr="008660F2" w:rsidRDefault="00304FEB" w:rsidP="008660F2">
            <w:pPr>
              <w:pStyle w:val="FT-FormatTable"/>
              <w:tabs>
                <w:tab w:val="decimal" w:pos="176"/>
              </w:tabs>
              <w:spacing w:before="0" w:after="0"/>
              <w:rPr>
                <w:rFonts w:ascii="Times New Roman" w:eastAsia="Cumberland" w:hAnsi="Times New Roman"/>
                <w:sz w:val="16"/>
                <w:szCs w:val="16"/>
                <w:lang w:val="pl-PL"/>
              </w:rPr>
            </w:pPr>
            <w:r w:rsidRPr="008660F2">
              <w:rPr>
                <w:rFonts w:ascii="Times New Roman" w:eastAsia="Cumberland" w:hAnsi="Times New Roman"/>
                <w:sz w:val="16"/>
                <w:szCs w:val="16"/>
                <w:lang w:val="pl-PL"/>
              </w:rPr>
              <w:br/>
              <w:t xml:space="preserve">  </w:t>
            </w:r>
            <w:r w:rsidRPr="008660F2">
              <w:rPr>
                <w:rFonts w:ascii="Times New Roman" w:eastAsia="Cumberland" w:hAnsi="Times New Roman"/>
                <w:sz w:val="16"/>
                <w:szCs w:val="16"/>
                <w:lang w:val="pl-PL"/>
              </w:rPr>
              <w:sym w:font="Symbol" w:char="F02D"/>
            </w:r>
            <w:r w:rsidRPr="008660F2">
              <w:rPr>
                <w:rFonts w:ascii="Times New Roman" w:eastAsia="Cumberland" w:hAnsi="Times New Roman"/>
                <w:sz w:val="16"/>
                <w:szCs w:val="16"/>
                <w:lang w:val="pl-PL"/>
              </w:rPr>
              <w:sym w:font="Symbol" w:char="F02D"/>
            </w:r>
            <w:r w:rsidRPr="008660F2">
              <w:rPr>
                <w:rFonts w:ascii="Times New Roman" w:eastAsia="Cumberland" w:hAnsi="Times New Roman"/>
                <w:sz w:val="16"/>
                <w:szCs w:val="16"/>
                <w:lang w:val="pl-PL"/>
              </w:rPr>
              <w:br/>
              <w:t xml:space="preserve">  </w:t>
            </w:r>
            <w:r w:rsidRPr="008660F2">
              <w:rPr>
                <w:rFonts w:ascii="Times New Roman" w:eastAsia="Cumberland" w:hAnsi="Times New Roman"/>
                <w:sz w:val="16"/>
                <w:szCs w:val="16"/>
                <w:lang w:val="pl-PL"/>
              </w:rPr>
              <w:sym w:font="Symbol" w:char="F02D"/>
            </w:r>
            <w:r w:rsidRPr="008660F2">
              <w:rPr>
                <w:rFonts w:ascii="Times New Roman" w:eastAsia="Cumberland" w:hAnsi="Times New Roman"/>
                <w:sz w:val="16"/>
                <w:szCs w:val="16"/>
                <w:lang w:val="pl-PL"/>
              </w:rPr>
              <w:sym w:font="Symbol" w:char="F02D"/>
            </w:r>
            <w:r w:rsidRPr="008660F2">
              <w:rPr>
                <w:rFonts w:ascii="Times New Roman" w:eastAsia="Cumberland" w:hAnsi="Times New Roman"/>
                <w:sz w:val="16"/>
                <w:szCs w:val="16"/>
                <w:lang w:val="pl-PL"/>
              </w:rPr>
              <w:br/>
              <w:t>0,10</w:t>
            </w:r>
            <w:r w:rsidRPr="008660F2">
              <w:rPr>
                <w:rFonts w:ascii="Times New Roman" w:eastAsia="Cumberland" w:hAnsi="Times New Roman"/>
                <w:sz w:val="16"/>
                <w:szCs w:val="16"/>
                <w:lang w:val="pl-PL"/>
              </w:rPr>
              <w:br/>
              <w:t>0,15</w:t>
            </w:r>
            <w:r w:rsidRPr="008660F2">
              <w:rPr>
                <w:rFonts w:ascii="Times New Roman" w:eastAsia="Cumberland" w:hAnsi="Times New Roman"/>
                <w:sz w:val="16"/>
                <w:szCs w:val="16"/>
                <w:lang w:val="pl-PL"/>
              </w:rPr>
              <w:br/>
              <w:t>0,20</w:t>
            </w:r>
          </w:p>
        </w:tc>
        <w:tc>
          <w:tcPr>
            <w:tcW w:w="690" w:type="dxa"/>
          </w:tcPr>
          <w:p w:rsidR="00304FEB" w:rsidRPr="008660F2" w:rsidRDefault="00304FEB" w:rsidP="008660F2">
            <w:pPr>
              <w:pStyle w:val="FT-FormatTable"/>
              <w:tabs>
                <w:tab w:val="decimal" w:pos="175"/>
              </w:tabs>
              <w:spacing w:before="0" w:after="0"/>
              <w:rPr>
                <w:rFonts w:ascii="Times New Roman" w:hAnsi="Times New Roman"/>
                <w:sz w:val="16"/>
                <w:szCs w:val="16"/>
              </w:rPr>
            </w:pPr>
            <w:r w:rsidRPr="008660F2">
              <w:rPr>
                <w:rFonts w:ascii="Times New Roman" w:eastAsia="Cumberland" w:hAnsi="Times New Roman"/>
                <w:sz w:val="16"/>
                <w:szCs w:val="16"/>
                <w:lang w:val="pl-PL"/>
              </w:rPr>
              <w:br/>
              <w:t xml:space="preserve">  </w:t>
            </w:r>
            <w:r w:rsidRPr="008660F2">
              <w:rPr>
                <w:rFonts w:ascii="Times New Roman" w:eastAsia="Cumberland" w:hAnsi="Times New Roman"/>
                <w:sz w:val="16"/>
                <w:szCs w:val="16"/>
                <w:lang w:val="pl-PL"/>
              </w:rPr>
              <w:sym w:font="Symbol" w:char="F02D"/>
            </w:r>
            <w:r w:rsidRPr="008660F2">
              <w:rPr>
                <w:rFonts w:ascii="Times New Roman" w:eastAsia="Cumberland" w:hAnsi="Times New Roman"/>
                <w:sz w:val="16"/>
                <w:szCs w:val="16"/>
                <w:lang w:val="pl-PL"/>
              </w:rPr>
              <w:sym w:font="Symbol" w:char="F02D"/>
            </w:r>
            <w:r w:rsidRPr="008660F2">
              <w:rPr>
                <w:rFonts w:ascii="Times New Roman" w:hAnsi="Times New Roman"/>
                <w:sz w:val="16"/>
                <w:szCs w:val="16"/>
              </w:rPr>
              <w:br/>
              <w:t xml:space="preserve">  ((</w:t>
            </w:r>
            <w:r w:rsidRPr="008660F2">
              <w:rPr>
                <w:rFonts w:ascii="Times New Roman" w:hAnsi="Times New Roman"/>
                <w:sz w:val="16"/>
                <w:szCs w:val="16"/>
              </w:rPr>
              <w:br/>
              <w:t xml:space="preserve">  ((</w:t>
            </w:r>
            <w:r w:rsidRPr="008660F2">
              <w:rPr>
                <w:rFonts w:ascii="Times New Roman" w:hAnsi="Times New Roman"/>
                <w:sz w:val="16"/>
                <w:szCs w:val="16"/>
              </w:rPr>
              <w:br/>
              <w:t>0,10</w:t>
            </w:r>
            <w:r w:rsidRPr="008660F2">
              <w:rPr>
                <w:rFonts w:ascii="Times New Roman" w:hAnsi="Times New Roman"/>
                <w:sz w:val="16"/>
                <w:szCs w:val="16"/>
              </w:rPr>
              <w:br/>
              <w:t>0,15</w:t>
            </w:r>
          </w:p>
        </w:tc>
        <w:tc>
          <w:tcPr>
            <w:tcW w:w="1951" w:type="dxa"/>
          </w:tcPr>
          <w:p w:rsidR="00304FEB" w:rsidRPr="008660F2" w:rsidRDefault="00304FEB" w:rsidP="008660F2">
            <w:pPr>
              <w:pStyle w:val="FT-FormatTable"/>
              <w:tabs>
                <w:tab w:val="decimal" w:pos="885"/>
              </w:tabs>
              <w:spacing w:before="0" w:after="0"/>
              <w:rPr>
                <w:rFonts w:ascii="Times New Roman" w:hAnsi="Times New Roman"/>
                <w:sz w:val="16"/>
                <w:szCs w:val="16"/>
              </w:rPr>
            </w:pPr>
            <w:r w:rsidRPr="008660F2">
              <w:rPr>
                <w:rFonts w:ascii="Times New Roman" w:hAnsi="Times New Roman"/>
                <w:sz w:val="16"/>
                <w:szCs w:val="16"/>
              </w:rPr>
              <w:br/>
              <w:t>0,15</w:t>
            </w:r>
            <w:r w:rsidRPr="008660F2">
              <w:rPr>
                <w:rFonts w:ascii="Times New Roman" w:hAnsi="Times New Roman"/>
                <w:sz w:val="16"/>
                <w:szCs w:val="16"/>
              </w:rPr>
              <w:br/>
              <w:t>0,15</w:t>
            </w:r>
            <w:r w:rsidRPr="008660F2">
              <w:rPr>
                <w:rFonts w:ascii="Times New Roman" w:hAnsi="Times New Roman"/>
                <w:sz w:val="16"/>
                <w:szCs w:val="16"/>
              </w:rPr>
              <w:br/>
              <w:t>0,20</w:t>
            </w:r>
            <w:r w:rsidRPr="008660F2">
              <w:rPr>
                <w:rFonts w:ascii="Times New Roman" w:hAnsi="Times New Roman"/>
                <w:sz w:val="16"/>
                <w:szCs w:val="16"/>
              </w:rPr>
              <w:br/>
              <w:t>0,30</w:t>
            </w:r>
            <w:r w:rsidRPr="008660F2">
              <w:rPr>
                <w:rFonts w:ascii="Times New Roman" w:hAnsi="Times New Roman"/>
                <w:sz w:val="16"/>
                <w:szCs w:val="16"/>
              </w:rPr>
              <w:br/>
              <w:t>0,50</w:t>
            </w:r>
          </w:p>
        </w:tc>
      </w:tr>
      <w:tr w:rsidR="00304FEB" w:rsidRPr="005F29F1" w:rsidTr="00750742">
        <w:trPr>
          <w:cantSplit/>
          <w:trHeight w:val="1133"/>
          <w:jc w:val="center"/>
        </w:trPr>
        <w:tc>
          <w:tcPr>
            <w:tcW w:w="1918" w:type="dxa"/>
          </w:tcPr>
          <w:p w:rsidR="00304FEB" w:rsidRPr="008660F2" w:rsidRDefault="00304FEB" w:rsidP="008660F2">
            <w:pPr>
              <w:pStyle w:val="FT-FormatTable"/>
              <w:tabs>
                <w:tab w:val="right" w:pos="1276"/>
              </w:tabs>
              <w:spacing w:before="0" w:after="0"/>
              <w:rPr>
                <w:rFonts w:ascii="Times New Roman" w:hAnsi="Times New Roman"/>
                <w:sz w:val="16"/>
                <w:szCs w:val="16"/>
                <w:lang w:val="pl-PL"/>
              </w:rPr>
            </w:pPr>
            <w:r w:rsidRPr="008660F2">
              <w:rPr>
                <w:rFonts w:ascii="Times New Roman" w:hAnsi="Times New Roman"/>
                <w:sz w:val="16"/>
                <w:szCs w:val="16"/>
                <w:lang w:val="pl-PL"/>
              </w:rPr>
              <w:t>Walec wibratorowy</w:t>
            </w:r>
            <w:r w:rsidRPr="008660F2">
              <w:rPr>
                <w:rFonts w:ascii="Times New Roman" w:hAnsi="Times New Roman"/>
                <w:sz w:val="16"/>
                <w:szCs w:val="16"/>
                <w:lang w:val="pl-PL"/>
              </w:rPr>
              <w:br/>
              <w:t>min.</w:t>
            </w:r>
            <w:r w:rsidRPr="008660F2">
              <w:rPr>
                <w:rFonts w:ascii="Times New Roman" w:hAnsi="Times New Roman"/>
                <w:sz w:val="16"/>
                <w:szCs w:val="16"/>
                <w:lang w:val="pl-PL"/>
              </w:rPr>
              <w:tab/>
              <w:t xml:space="preserve">15 </w:t>
            </w:r>
            <w:proofErr w:type="spellStart"/>
            <w:r w:rsidRPr="008660F2">
              <w:rPr>
                <w:rFonts w:ascii="Times New Roman" w:hAnsi="Times New Roman"/>
                <w:sz w:val="16"/>
                <w:szCs w:val="16"/>
                <w:lang w:val="pl-PL"/>
              </w:rPr>
              <w:t>kN</w:t>
            </w:r>
            <w:proofErr w:type="spellEnd"/>
            <w:r w:rsidRPr="008660F2">
              <w:rPr>
                <w:rFonts w:ascii="Times New Roman" w:hAnsi="Times New Roman"/>
                <w:sz w:val="16"/>
                <w:szCs w:val="16"/>
                <w:lang w:val="pl-PL"/>
              </w:rPr>
              <w:t>/m</w:t>
            </w:r>
            <w:r w:rsidRPr="008660F2">
              <w:rPr>
                <w:rFonts w:ascii="Times New Roman" w:hAnsi="Times New Roman"/>
                <w:sz w:val="16"/>
                <w:szCs w:val="16"/>
                <w:lang w:val="pl-PL"/>
              </w:rPr>
              <w:br/>
              <w:t>min.</w:t>
            </w:r>
            <w:r w:rsidRPr="008660F2">
              <w:rPr>
                <w:rFonts w:ascii="Times New Roman" w:hAnsi="Times New Roman"/>
                <w:sz w:val="16"/>
                <w:szCs w:val="16"/>
                <w:lang w:val="pl-PL"/>
              </w:rPr>
              <w:tab/>
              <w:t xml:space="preserve">30 </w:t>
            </w:r>
            <w:proofErr w:type="spellStart"/>
            <w:r w:rsidRPr="008660F2">
              <w:rPr>
                <w:rFonts w:ascii="Times New Roman" w:hAnsi="Times New Roman"/>
                <w:sz w:val="16"/>
                <w:szCs w:val="16"/>
                <w:lang w:val="pl-PL"/>
              </w:rPr>
              <w:t>kN</w:t>
            </w:r>
            <w:proofErr w:type="spellEnd"/>
            <w:r w:rsidRPr="008660F2">
              <w:rPr>
                <w:rFonts w:ascii="Times New Roman" w:hAnsi="Times New Roman"/>
                <w:sz w:val="16"/>
                <w:szCs w:val="16"/>
                <w:lang w:val="pl-PL"/>
              </w:rPr>
              <w:t>/m</w:t>
            </w:r>
            <w:r w:rsidRPr="008660F2">
              <w:rPr>
                <w:rFonts w:ascii="Times New Roman" w:hAnsi="Times New Roman"/>
                <w:sz w:val="16"/>
                <w:szCs w:val="16"/>
                <w:lang w:val="pl-PL"/>
              </w:rPr>
              <w:br/>
              <w:t>min.</w:t>
            </w:r>
            <w:r w:rsidRPr="008660F2">
              <w:rPr>
                <w:rFonts w:ascii="Times New Roman" w:hAnsi="Times New Roman"/>
                <w:sz w:val="16"/>
                <w:szCs w:val="16"/>
                <w:lang w:val="pl-PL"/>
              </w:rPr>
              <w:tab/>
              <w:t xml:space="preserve">45 </w:t>
            </w:r>
            <w:proofErr w:type="spellStart"/>
            <w:r w:rsidRPr="008660F2">
              <w:rPr>
                <w:rFonts w:ascii="Times New Roman" w:hAnsi="Times New Roman"/>
                <w:sz w:val="16"/>
                <w:szCs w:val="16"/>
                <w:lang w:val="pl-PL"/>
              </w:rPr>
              <w:t>kN</w:t>
            </w:r>
            <w:proofErr w:type="spellEnd"/>
            <w:r w:rsidRPr="008660F2">
              <w:rPr>
                <w:rFonts w:ascii="Times New Roman" w:hAnsi="Times New Roman"/>
                <w:sz w:val="16"/>
                <w:szCs w:val="16"/>
                <w:lang w:val="pl-PL"/>
              </w:rPr>
              <w:t>/m</w:t>
            </w:r>
            <w:r w:rsidRPr="008660F2">
              <w:rPr>
                <w:rFonts w:ascii="Times New Roman" w:hAnsi="Times New Roman"/>
                <w:sz w:val="16"/>
                <w:szCs w:val="16"/>
                <w:lang w:val="pl-PL"/>
              </w:rPr>
              <w:br/>
              <w:t>min.</w:t>
            </w:r>
            <w:r w:rsidRPr="008660F2">
              <w:rPr>
                <w:rFonts w:ascii="Times New Roman" w:hAnsi="Times New Roman"/>
                <w:sz w:val="16"/>
                <w:szCs w:val="16"/>
                <w:lang w:val="pl-PL"/>
              </w:rPr>
              <w:tab/>
              <w:t xml:space="preserve">65 </w:t>
            </w:r>
            <w:proofErr w:type="spellStart"/>
            <w:r w:rsidRPr="008660F2">
              <w:rPr>
                <w:rFonts w:ascii="Times New Roman" w:hAnsi="Times New Roman"/>
                <w:sz w:val="16"/>
                <w:szCs w:val="16"/>
                <w:lang w:val="pl-PL"/>
              </w:rPr>
              <w:t>kN</w:t>
            </w:r>
            <w:proofErr w:type="spellEnd"/>
            <w:r w:rsidRPr="008660F2">
              <w:rPr>
                <w:rFonts w:ascii="Times New Roman" w:hAnsi="Times New Roman"/>
                <w:sz w:val="16"/>
                <w:szCs w:val="16"/>
                <w:lang w:val="pl-PL"/>
              </w:rPr>
              <w:t>/m</w:t>
            </w:r>
          </w:p>
        </w:tc>
        <w:tc>
          <w:tcPr>
            <w:tcW w:w="836" w:type="dxa"/>
          </w:tcPr>
          <w:p w:rsidR="00304FEB" w:rsidRPr="008660F2" w:rsidRDefault="00304FEB" w:rsidP="008660F2">
            <w:pPr>
              <w:pStyle w:val="FT-FormatTable"/>
              <w:tabs>
                <w:tab w:val="decimal" w:pos="295"/>
              </w:tabs>
              <w:spacing w:before="0" w:after="0"/>
              <w:rPr>
                <w:rFonts w:ascii="Times New Roman" w:hAnsi="Times New Roman"/>
                <w:sz w:val="16"/>
                <w:szCs w:val="16"/>
              </w:rPr>
            </w:pPr>
            <w:r w:rsidRPr="008660F2">
              <w:rPr>
                <w:rFonts w:ascii="Times New Roman" w:hAnsi="Times New Roman"/>
                <w:sz w:val="16"/>
                <w:szCs w:val="16"/>
                <w:lang w:val="pl-PL"/>
              </w:rPr>
              <w:br/>
            </w:r>
            <w:r w:rsidRPr="008660F2">
              <w:rPr>
                <w:rFonts w:ascii="Times New Roman" w:hAnsi="Times New Roman"/>
                <w:sz w:val="16"/>
                <w:szCs w:val="16"/>
              </w:rPr>
              <w:t>6</w:t>
            </w:r>
            <w:r w:rsidRPr="008660F2">
              <w:rPr>
                <w:rFonts w:ascii="Times New Roman" w:hAnsi="Times New Roman"/>
                <w:sz w:val="16"/>
                <w:szCs w:val="16"/>
              </w:rPr>
              <w:br/>
              <w:t>6</w:t>
            </w:r>
            <w:r w:rsidRPr="008660F2">
              <w:rPr>
                <w:rFonts w:ascii="Times New Roman" w:hAnsi="Times New Roman"/>
                <w:sz w:val="16"/>
                <w:szCs w:val="16"/>
              </w:rPr>
              <w:br/>
              <w:t>6</w:t>
            </w:r>
            <w:r w:rsidRPr="008660F2">
              <w:rPr>
                <w:rFonts w:ascii="Times New Roman" w:hAnsi="Times New Roman"/>
                <w:sz w:val="16"/>
                <w:szCs w:val="16"/>
              </w:rPr>
              <w:br/>
              <w:t>6</w:t>
            </w:r>
          </w:p>
        </w:tc>
        <w:tc>
          <w:tcPr>
            <w:tcW w:w="1373" w:type="dxa"/>
          </w:tcPr>
          <w:p w:rsidR="00304FEB" w:rsidRPr="008660F2" w:rsidRDefault="00304FEB" w:rsidP="008660F2">
            <w:pPr>
              <w:pStyle w:val="FT-FormatTable"/>
              <w:tabs>
                <w:tab w:val="decimal" w:pos="579"/>
              </w:tabs>
              <w:spacing w:before="0" w:after="0"/>
              <w:rPr>
                <w:rFonts w:ascii="Times New Roman" w:hAnsi="Times New Roman"/>
                <w:sz w:val="16"/>
                <w:szCs w:val="16"/>
              </w:rPr>
            </w:pPr>
            <w:r w:rsidRPr="008660F2">
              <w:rPr>
                <w:rFonts w:ascii="Times New Roman" w:hAnsi="Times New Roman"/>
                <w:sz w:val="16"/>
                <w:szCs w:val="16"/>
              </w:rPr>
              <w:br/>
              <w:t>2</w:t>
            </w:r>
            <w:r w:rsidRPr="008660F2">
              <w:rPr>
                <w:rFonts w:ascii="Times New Roman" w:hAnsi="Times New Roman"/>
                <w:sz w:val="16"/>
                <w:szCs w:val="16"/>
              </w:rPr>
              <w:br/>
              <w:t>2</w:t>
            </w:r>
            <w:r w:rsidRPr="008660F2">
              <w:rPr>
                <w:rFonts w:ascii="Times New Roman" w:hAnsi="Times New Roman"/>
                <w:sz w:val="16"/>
                <w:szCs w:val="16"/>
              </w:rPr>
              <w:br/>
              <w:t>2</w:t>
            </w:r>
            <w:r w:rsidRPr="008660F2">
              <w:rPr>
                <w:rFonts w:ascii="Times New Roman" w:hAnsi="Times New Roman"/>
                <w:sz w:val="16"/>
                <w:szCs w:val="16"/>
              </w:rPr>
              <w:br/>
              <w:t>2</w:t>
            </w:r>
          </w:p>
        </w:tc>
        <w:tc>
          <w:tcPr>
            <w:tcW w:w="661" w:type="dxa"/>
          </w:tcPr>
          <w:p w:rsidR="00304FEB" w:rsidRPr="008660F2" w:rsidRDefault="00304FEB" w:rsidP="008660F2">
            <w:pPr>
              <w:pStyle w:val="FT-FormatTable"/>
              <w:tabs>
                <w:tab w:val="decimal" w:pos="175"/>
              </w:tabs>
              <w:spacing w:before="0" w:after="0"/>
              <w:rPr>
                <w:rFonts w:ascii="Times New Roman" w:hAnsi="Times New Roman"/>
                <w:sz w:val="16"/>
                <w:szCs w:val="16"/>
              </w:rPr>
            </w:pPr>
            <w:r w:rsidRPr="008660F2">
              <w:rPr>
                <w:rFonts w:ascii="Times New Roman" w:hAnsi="Times New Roman"/>
                <w:sz w:val="16"/>
                <w:szCs w:val="16"/>
              </w:rPr>
              <w:br/>
              <w:t>0,35</w:t>
            </w:r>
            <w:r w:rsidRPr="008660F2">
              <w:rPr>
                <w:rFonts w:ascii="Times New Roman" w:hAnsi="Times New Roman"/>
                <w:sz w:val="16"/>
                <w:szCs w:val="16"/>
              </w:rPr>
              <w:br/>
              <w:t>0,60</w:t>
            </w:r>
            <w:r w:rsidRPr="008660F2">
              <w:rPr>
                <w:rFonts w:ascii="Times New Roman" w:hAnsi="Times New Roman"/>
                <w:sz w:val="16"/>
                <w:szCs w:val="16"/>
              </w:rPr>
              <w:br/>
              <w:t>1,00</w:t>
            </w:r>
            <w:r w:rsidRPr="008660F2">
              <w:rPr>
                <w:rFonts w:ascii="Times New Roman" w:hAnsi="Times New Roman"/>
                <w:sz w:val="16"/>
                <w:szCs w:val="16"/>
              </w:rPr>
              <w:br/>
              <w:t>1,50</w:t>
            </w:r>
          </w:p>
        </w:tc>
        <w:tc>
          <w:tcPr>
            <w:tcW w:w="697" w:type="dxa"/>
          </w:tcPr>
          <w:p w:rsidR="00304FEB" w:rsidRPr="008660F2" w:rsidRDefault="00304FEB" w:rsidP="008660F2">
            <w:pPr>
              <w:pStyle w:val="FT-FormatTable"/>
              <w:tabs>
                <w:tab w:val="decimal" w:pos="148"/>
              </w:tabs>
              <w:spacing w:before="0" w:after="0"/>
              <w:rPr>
                <w:rFonts w:ascii="Times New Roman" w:hAnsi="Times New Roman"/>
                <w:sz w:val="16"/>
                <w:szCs w:val="16"/>
              </w:rPr>
            </w:pPr>
            <w:r w:rsidRPr="008660F2">
              <w:rPr>
                <w:rFonts w:ascii="Times New Roman" w:hAnsi="Times New Roman"/>
                <w:sz w:val="16"/>
                <w:szCs w:val="16"/>
              </w:rPr>
              <w:br/>
              <w:t>0,25</w:t>
            </w:r>
            <w:r w:rsidRPr="008660F2">
              <w:rPr>
                <w:rFonts w:ascii="Times New Roman" w:hAnsi="Times New Roman"/>
                <w:sz w:val="16"/>
                <w:szCs w:val="16"/>
              </w:rPr>
              <w:br/>
              <w:t>0,50</w:t>
            </w:r>
            <w:r w:rsidRPr="008660F2">
              <w:rPr>
                <w:rFonts w:ascii="Times New Roman" w:hAnsi="Times New Roman"/>
                <w:sz w:val="16"/>
                <w:szCs w:val="16"/>
              </w:rPr>
              <w:br/>
              <w:t>0,75</w:t>
            </w:r>
            <w:r w:rsidRPr="008660F2">
              <w:rPr>
                <w:rFonts w:ascii="Times New Roman" w:hAnsi="Times New Roman"/>
                <w:sz w:val="16"/>
                <w:szCs w:val="16"/>
              </w:rPr>
              <w:br/>
              <w:t>1,10</w:t>
            </w:r>
          </w:p>
        </w:tc>
        <w:tc>
          <w:tcPr>
            <w:tcW w:w="704" w:type="dxa"/>
          </w:tcPr>
          <w:p w:rsidR="00304FEB" w:rsidRPr="008660F2" w:rsidRDefault="00304FEB" w:rsidP="008660F2">
            <w:pPr>
              <w:pStyle w:val="FT-FormatTable"/>
              <w:tabs>
                <w:tab w:val="decimal" w:pos="176"/>
              </w:tabs>
              <w:spacing w:before="0" w:after="0"/>
              <w:rPr>
                <w:rFonts w:ascii="Times New Roman" w:hAnsi="Times New Roman"/>
                <w:sz w:val="16"/>
                <w:szCs w:val="16"/>
              </w:rPr>
            </w:pPr>
            <w:r w:rsidRPr="008660F2">
              <w:rPr>
                <w:rFonts w:ascii="Times New Roman" w:hAnsi="Times New Roman"/>
                <w:sz w:val="16"/>
                <w:szCs w:val="16"/>
              </w:rPr>
              <w:br/>
              <w:t>0,20</w:t>
            </w:r>
            <w:r w:rsidRPr="008660F2">
              <w:rPr>
                <w:rFonts w:ascii="Times New Roman" w:hAnsi="Times New Roman"/>
                <w:sz w:val="16"/>
                <w:szCs w:val="16"/>
              </w:rPr>
              <w:br/>
              <w:t>0,30</w:t>
            </w:r>
            <w:r w:rsidRPr="008660F2">
              <w:rPr>
                <w:rFonts w:ascii="Times New Roman" w:hAnsi="Times New Roman"/>
                <w:sz w:val="16"/>
                <w:szCs w:val="16"/>
              </w:rPr>
              <w:br/>
              <w:t>0,40</w:t>
            </w:r>
            <w:r w:rsidRPr="008660F2">
              <w:rPr>
                <w:rFonts w:ascii="Times New Roman" w:hAnsi="Times New Roman"/>
                <w:sz w:val="16"/>
                <w:szCs w:val="16"/>
              </w:rPr>
              <w:br/>
              <w:t>0,60</w:t>
            </w:r>
          </w:p>
        </w:tc>
        <w:tc>
          <w:tcPr>
            <w:tcW w:w="690" w:type="dxa"/>
          </w:tcPr>
          <w:p w:rsidR="00304FEB" w:rsidRPr="008660F2" w:rsidRDefault="00304FEB" w:rsidP="008660F2">
            <w:pPr>
              <w:pStyle w:val="FT-FormatTable"/>
              <w:tabs>
                <w:tab w:val="decimal" w:pos="175"/>
              </w:tabs>
              <w:spacing w:before="0" w:after="0"/>
              <w:rPr>
                <w:rFonts w:ascii="Times New Roman" w:hAnsi="Times New Roman"/>
                <w:sz w:val="16"/>
                <w:szCs w:val="16"/>
              </w:rPr>
            </w:pPr>
            <w:r w:rsidRPr="008660F2">
              <w:rPr>
                <w:rFonts w:ascii="Times New Roman" w:hAnsi="Times New Roman"/>
                <w:sz w:val="16"/>
                <w:szCs w:val="16"/>
              </w:rPr>
              <w:br/>
              <w:t xml:space="preserve">  ((</w:t>
            </w:r>
            <w:r w:rsidRPr="008660F2">
              <w:rPr>
                <w:rFonts w:ascii="Times New Roman" w:hAnsi="Times New Roman"/>
                <w:sz w:val="16"/>
                <w:szCs w:val="16"/>
              </w:rPr>
              <w:br/>
              <w:t xml:space="preserve">  ((</w:t>
            </w:r>
            <w:r w:rsidRPr="008660F2">
              <w:rPr>
                <w:rFonts w:ascii="Times New Roman" w:hAnsi="Times New Roman"/>
                <w:sz w:val="16"/>
                <w:szCs w:val="16"/>
              </w:rPr>
              <w:br/>
              <w:t xml:space="preserve">  ((</w:t>
            </w:r>
            <w:r w:rsidRPr="008660F2">
              <w:rPr>
                <w:rFonts w:ascii="Times New Roman" w:hAnsi="Times New Roman"/>
                <w:sz w:val="16"/>
                <w:szCs w:val="16"/>
              </w:rPr>
              <w:br/>
              <w:t xml:space="preserve">  ((</w:t>
            </w:r>
          </w:p>
        </w:tc>
        <w:tc>
          <w:tcPr>
            <w:tcW w:w="1951" w:type="dxa"/>
          </w:tcPr>
          <w:p w:rsidR="00304FEB" w:rsidRPr="008660F2" w:rsidRDefault="00304FEB" w:rsidP="008660F2">
            <w:pPr>
              <w:pStyle w:val="FT-FormatTable"/>
              <w:tabs>
                <w:tab w:val="decimal" w:pos="885"/>
              </w:tabs>
              <w:spacing w:before="0" w:after="0"/>
              <w:rPr>
                <w:rFonts w:ascii="Times New Roman" w:hAnsi="Times New Roman"/>
                <w:sz w:val="16"/>
                <w:szCs w:val="16"/>
              </w:rPr>
            </w:pPr>
            <w:r w:rsidRPr="008660F2">
              <w:rPr>
                <w:rFonts w:ascii="Times New Roman" w:hAnsi="Times New Roman"/>
                <w:sz w:val="16"/>
                <w:szCs w:val="16"/>
              </w:rPr>
              <w:br/>
              <w:t>0,60</w:t>
            </w:r>
            <w:r w:rsidRPr="008660F2">
              <w:rPr>
                <w:rFonts w:ascii="Times New Roman" w:hAnsi="Times New Roman"/>
                <w:sz w:val="16"/>
                <w:szCs w:val="16"/>
              </w:rPr>
              <w:br/>
              <w:t>1,20</w:t>
            </w:r>
            <w:r w:rsidRPr="008660F2">
              <w:rPr>
                <w:rFonts w:ascii="Times New Roman" w:hAnsi="Times New Roman"/>
                <w:sz w:val="16"/>
                <w:szCs w:val="16"/>
              </w:rPr>
              <w:br/>
              <w:t>1,80</w:t>
            </w:r>
            <w:r w:rsidRPr="008660F2">
              <w:rPr>
                <w:rFonts w:ascii="Times New Roman" w:hAnsi="Times New Roman"/>
                <w:sz w:val="16"/>
                <w:szCs w:val="16"/>
              </w:rPr>
              <w:br/>
              <w:t>2,40</w:t>
            </w:r>
          </w:p>
        </w:tc>
      </w:tr>
      <w:tr w:rsidR="00304FEB" w:rsidRPr="005F29F1" w:rsidTr="00750742">
        <w:trPr>
          <w:cantSplit/>
          <w:trHeight w:val="1321"/>
          <w:jc w:val="center"/>
        </w:trPr>
        <w:tc>
          <w:tcPr>
            <w:tcW w:w="1918" w:type="dxa"/>
          </w:tcPr>
          <w:p w:rsidR="00304FEB" w:rsidRPr="008660F2" w:rsidRDefault="00304FEB" w:rsidP="008660F2">
            <w:pPr>
              <w:pStyle w:val="FT-FormatTable"/>
              <w:tabs>
                <w:tab w:val="right" w:pos="1276"/>
              </w:tabs>
              <w:spacing w:before="0" w:after="0"/>
              <w:rPr>
                <w:rFonts w:ascii="Times New Roman" w:hAnsi="Times New Roman"/>
                <w:sz w:val="16"/>
                <w:szCs w:val="16"/>
                <w:lang w:val="pl-PL"/>
              </w:rPr>
            </w:pPr>
            <w:r w:rsidRPr="008660F2">
              <w:rPr>
                <w:rFonts w:ascii="Times New Roman" w:hAnsi="Times New Roman"/>
                <w:sz w:val="16"/>
                <w:szCs w:val="16"/>
                <w:lang w:val="pl-PL"/>
              </w:rPr>
              <w:t>Walec wibratorowy bliźniaczy</w:t>
            </w:r>
            <w:r w:rsidRPr="008660F2">
              <w:rPr>
                <w:rFonts w:ascii="Times New Roman" w:hAnsi="Times New Roman"/>
                <w:sz w:val="16"/>
                <w:szCs w:val="16"/>
                <w:lang w:val="pl-PL"/>
              </w:rPr>
              <w:br/>
              <w:t>min.</w:t>
            </w:r>
            <w:r w:rsidRPr="008660F2">
              <w:rPr>
                <w:rFonts w:ascii="Times New Roman" w:hAnsi="Times New Roman"/>
                <w:sz w:val="16"/>
                <w:szCs w:val="16"/>
                <w:lang w:val="pl-PL"/>
              </w:rPr>
              <w:tab/>
              <w:t xml:space="preserve">5 </w:t>
            </w:r>
            <w:proofErr w:type="spellStart"/>
            <w:r w:rsidRPr="008660F2">
              <w:rPr>
                <w:rFonts w:ascii="Times New Roman" w:hAnsi="Times New Roman"/>
                <w:sz w:val="16"/>
                <w:szCs w:val="16"/>
                <w:lang w:val="pl-PL"/>
              </w:rPr>
              <w:t>kN</w:t>
            </w:r>
            <w:proofErr w:type="spellEnd"/>
            <w:r w:rsidRPr="008660F2">
              <w:rPr>
                <w:rFonts w:ascii="Times New Roman" w:hAnsi="Times New Roman"/>
                <w:sz w:val="16"/>
                <w:szCs w:val="16"/>
                <w:lang w:val="pl-PL"/>
              </w:rPr>
              <w:t>/m</w:t>
            </w:r>
            <w:r w:rsidRPr="008660F2">
              <w:rPr>
                <w:rFonts w:ascii="Times New Roman" w:hAnsi="Times New Roman"/>
                <w:sz w:val="16"/>
                <w:szCs w:val="16"/>
                <w:lang w:val="pl-PL"/>
              </w:rPr>
              <w:br/>
              <w:t>min.</w:t>
            </w:r>
            <w:r w:rsidRPr="008660F2">
              <w:rPr>
                <w:rFonts w:ascii="Times New Roman" w:hAnsi="Times New Roman"/>
                <w:sz w:val="16"/>
                <w:szCs w:val="16"/>
                <w:lang w:val="pl-PL"/>
              </w:rPr>
              <w:tab/>
              <w:t xml:space="preserve">10 </w:t>
            </w:r>
            <w:proofErr w:type="spellStart"/>
            <w:r w:rsidRPr="008660F2">
              <w:rPr>
                <w:rFonts w:ascii="Times New Roman" w:hAnsi="Times New Roman"/>
                <w:sz w:val="16"/>
                <w:szCs w:val="16"/>
                <w:lang w:val="pl-PL"/>
              </w:rPr>
              <w:t>kN</w:t>
            </w:r>
            <w:proofErr w:type="spellEnd"/>
            <w:r w:rsidRPr="008660F2">
              <w:rPr>
                <w:rFonts w:ascii="Times New Roman" w:hAnsi="Times New Roman"/>
                <w:sz w:val="16"/>
                <w:szCs w:val="16"/>
                <w:lang w:val="pl-PL"/>
              </w:rPr>
              <w:t>/m</w:t>
            </w:r>
            <w:r w:rsidRPr="008660F2">
              <w:rPr>
                <w:rFonts w:ascii="Times New Roman" w:hAnsi="Times New Roman"/>
                <w:sz w:val="16"/>
                <w:szCs w:val="16"/>
                <w:lang w:val="pl-PL"/>
              </w:rPr>
              <w:br/>
              <w:t>min.</w:t>
            </w:r>
            <w:r w:rsidRPr="008660F2">
              <w:rPr>
                <w:rFonts w:ascii="Times New Roman" w:hAnsi="Times New Roman"/>
                <w:sz w:val="16"/>
                <w:szCs w:val="16"/>
                <w:lang w:val="pl-PL"/>
              </w:rPr>
              <w:tab/>
              <w:t xml:space="preserve">20 </w:t>
            </w:r>
            <w:proofErr w:type="spellStart"/>
            <w:r w:rsidRPr="008660F2">
              <w:rPr>
                <w:rFonts w:ascii="Times New Roman" w:hAnsi="Times New Roman"/>
                <w:sz w:val="16"/>
                <w:szCs w:val="16"/>
                <w:lang w:val="pl-PL"/>
              </w:rPr>
              <w:t>kN</w:t>
            </w:r>
            <w:proofErr w:type="spellEnd"/>
            <w:r w:rsidRPr="008660F2">
              <w:rPr>
                <w:rFonts w:ascii="Times New Roman" w:hAnsi="Times New Roman"/>
                <w:sz w:val="16"/>
                <w:szCs w:val="16"/>
                <w:lang w:val="pl-PL"/>
              </w:rPr>
              <w:t>/m</w:t>
            </w:r>
            <w:r w:rsidRPr="008660F2">
              <w:rPr>
                <w:rFonts w:ascii="Times New Roman" w:hAnsi="Times New Roman"/>
                <w:sz w:val="16"/>
                <w:szCs w:val="16"/>
                <w:lang w:val="pl-PL"/>
              </w:rPr>
              <w:br/>
              <w:t>min.</w:t>
            </w:r>
            <w:r w:rsidRPr="008660F2">
              <w:rPr>
                <w:rFonts w:ascii="Times New Roman" w:hAnsi="Times New Roman"/>
                <w:sz w:val="16"/>
                <w:szCs w:val="16"/>
                <w:lang w:val="pl-PL"/>
              </w:rPr>
              <w:tab/>
              <w:t xml:space="preserve">30 </w:t>
            </w:r>
            <w:proofErr w:type="spellStart"/>
            <w:r w:rsidRPr="008660F2">
              <w:rPr>
                <w:rFonts w:ascii="Times New Roman" w:hAnsi="Times New Roman"/>
                <w:sz w:val="16"/>
                <w:szCs w:val="16"/>
                <w:lang w:val="pl-PL"/>
              </w:rPr>
              <w:t>kN</w:t>
            </w:r>
            <w:proofErr w:type="spellEnd"/>
            <w:r w:rsidRPr="008660F2">
              <w:rPr>
                <w:rFonts w:ascii="Times New Roman" w:hAnsi="Times New Roman"/>
                <w:sz w:val="16"/>
                <w:szCs w:val="16"/>
                <w:lang w:val="pl-PL"/>
              </w:rPr>
              <w:t>/m</w:t>
            </w:r>
          </w:p>
        </w:tc>
        <w:tc>
          <w:tcPr>
            <w:tcW w:w="836" w:type="dxa"/>
          </w:tcPr>
          <w:p w:rsidR="00304FEB" w:rsidRPr="008660F2" w:rsidRDefault="00304FEB" w:rsidP="008660F2">
            <w:pPr>
              <w:pStyle w:val="FT-FormatTable"/>
              <w:tabs>
                <w:tab w:val="decimal" w:pos="295"/>
              </w:tabs>
              <w:spacing w:before="0" w:after="0"/>
              <w:rPr>
                <w:rFonts w:ascii="Times New Roman" w:hAnsi="Times New Roman"/>
                <w:sz w:val="16"/>
                <w:szCs w:val="16"/>
              </w:rPr>
            </w:pPr>
            <w:r w:rsidRPr="008660F2">
              <w:rPr>
                <w:rFonts w:ascii="Times New Roman" w:hAnsi="Times New Roman"/>
                <w:sz w:val="16"/>
                <w:szCs w:val="16"/>
                <w:lang w:val="pl-PL"/>
              </w:rPr>
              <w:br/>
            </w:r>
            <w:r w:rsidRPr="008660F2">
              <w:rPr>
                <w:rFonts w:ascii="Times New Roman" w:hAnsi="Times New Roman"/>
                <w:sz w:val="16"/>
                <w:szCs w:val="16"/>
                <w:lang w:val="pl-PL"/>
              </w:rPr>
              <w:br/>
            </w:r>
            <w:r w:rsidRPr="008660F2">
              <w:rPr>
                <w:rFonts w:ascii="Times New Roman" w:hAnsi="Times New Roman"/>
                <w:sz w:val="16"/>
                <w:szCs w:val="16"/>
              </w:rPr>
              <w:t>6</w:t>
            </w:r>
            <w:r w:rsidRPr="008660F2">
              <w:rPr>
                <w:rFonts w:ascii="Times New Roman" w:hAnsi="Times New Roman"/>
                <w:sz w:val="16"/>
                <w:szCs w:val="16"/>
              </w:rPr>
              <w:br/>
              <w:t>6</w:t>
            </w:r>
            <w:r w:rsidRPr="008660F2">
              <w:rPr>
                <w:rFonts w:ascii="Times New Roman" w:hAnsi="Times New Roman"/>
                <w:sz w:val="16"/>
                <w:szCs w:val="16"/>
              </w:rPr>
              <w:br/>
              <w:t>6</w:t>
            </w:r>
            <w:r w:rsidRPr="008660F2">
              <w:rPr>
                <w:rFonts w:ascii="Times New Roman" w:hAnsi="Times New Roman"/>
                <w:sz w:val="16"/>
                <w:szCs w:val="16"/>
              </w:rPr>
              <w:br/>
              <w:t>6</w:t>
            </w:r>
          </w:p>
        </w:tc>
        <w:tc>
          <w:tcPr>
            <w:tcW w:w="1373" w:type="dxa"/>
          </w:tcPr>
          <w:p w:rsidR="00304FEB" w:rsidRPr="008660F2" w:rsidRDefault="00304FEB" w:rsidP="008660F2">
            <w:pPr>
              <w:pStyle w:val="FT-FormatTable"/>
              <w:tabs>
                <w:tab w:val="decimal" w:pos="579"/>
              </w:tabs>
              <w:spacing w:before="0" w:after="0"/>
              <w:rPr>
                <w:rFonts w:ascii="Times New Roman" w:hAnsi="Times New Roman"/>
                <w:sz w:val="16"/>
                <w:szCs w:val="16"/>
              </w:rPr>
            </w:pPr>
            <w:r w:rsidRPr="008660F2">
              <w:rPr>
                <w:rFonts w:ascii="Times New Roman" w:hAnsi="Times New Roman"/>
                <w:sz w:val="16"/>
                <w:szCs w:val="16"/>
              </w:rPr>
              <w:br/>
            </w:r>
            <w:r w:rsidRPr="008660F2">
              <w:rPr>
                <w:rFonts w:ascii="Times New Roman" w:hAnsi="Times New Roman"/>
                <w:sz w:val="16"/>
                <w:szCs w:val="16"/>
              </w:rPr>
              <w:br/>
              <w:t>2</w:t>
            </w:r>
            <w:r w:rsidRPr="008660F2">
              <w:rPr>
                <w:rFonts w:ascii="Times New Roman" w:hAnsi="Times New Roman"/>
                <w:sz w:val="16"/>
                <w:szCs w:val="16"/>
              </w:rPr>
              <w:br/>
              <w:t>2</w:t>
            </w:r>
            <w:r w:rsidRPr="008660F2">
              <w:rPr>
                <w:rFonts w:ascii="Times New Roman" w:hAnsi="Times New Roman"/>
                <w:sz w:val="16"/>
                <w:szCs w:val="16"/>
              </w:rPr>
              <w:br/>
              <w:t>2</w:t>
            </w:r>
            <w:r w:rsidRPr="008660F2">
              <w:rPr>
                <w:rFonts w:ascii="Times New Roman" w:hAnsi="Times New Roman"/>
                <w:sz w:val="16"/>
                <w:szCs w:val="16"/>
              </w:rPr>
              <w:br/>
              <w:t>2</w:t>
            </w:r>
          </w:p>
        </w:tc>
        <w:tc>
          <w:tcPr>
            <w:tcW w:w="661" w:type="dxa"/>
          </w:tcPr>
          <w:p w:rsidR="00304FEB" w:rsidRPr="008660F2" w:rsidRDefault="00304FEB" w:rsidP="008660F2">
            <w:pPr>
              <w:pStyle w:val="FT-FormatTable"/>
              <w:tabs>
                <w:tab w:val="decimal" w:pos="175"/>
              </w:tabs>
              <w:spacing w:before="0" w:after="0"/>
              <w:rPr>
                <w:rFonts w:ascii="Times New Roman" w:hAnsi="Times New Roman"/>
                <w:sz w:val="16"/>
                <w:szCs w:val="16"/>
              </w:rPr>
            </w:pPr>
            <w:r w:rsidRPr="008660F2">
              <w:rPr>
                <w:rFonts w:ascii="Times New Roman" w:hAnsi="Times New Roman"/>
                <w:sz w:val="16"/>
                <w:szCs w:val="16"/>
              </w:rPr>
              <w:br/>
            </w:r>
            <w:r w:rsidRPr="008660F2">
              <w:rPr>
                <w:rFonts w:ascii="Times New Roman" w:hAnsi="Times New Roman"/>
                <w:sz w:val="16"/>
                <w:szCs w:val="16"/>
              </w:rPr>
              <w:br/>
              <w:t>0,15</w:t>
            </w:r>
            <w:r w:rsidRPr="008660F2">
              <w:rPr>
                <w:rFonts w:ascii="Times New Roman" w:hAnsi="Times New Roman"/>
                <w:sz w:val="16"/>
                <w:szCs w:val="16"/>
              </w:rPr>
              <w:br/>
              <w:t>0,25</w:t>
            </w:r>
            <w:r w:rsidRPr="008660F2">
              <w:rPr>
                <w:rFonts w:ascii="Times New Roman" w:hAnsi="Times New Roman"/>
                <w:sz w:val="16"/>
                <w:szCs w:val="16"/>
              </w:rPr>
              <w:br/>
              <w:t>0,35</w:t>
            </w:r>
            <w:r w:rsidRPr="008660F2">
              <w:rPr>
                <w:rFonts w:ascii="Times New Roman" w:hAnsi="Times New Roman"/>
                <w:sz w:val="16"/>
                <w:szCs w:val="16"/>
              </w:rPr>
              <w:br/>
              <w:t>0,50</w:t>
            </w:r>
          </w:p>
        </w:tc>
        <w:tc>
          <w:tcPr>
            <w:tcW w:w="697" w:type="dxa"/>
          </w:tcPr>
          <w:p w:rsidR="00304FEB" w:rsidRPr="008660F2" w:rsidRDefault="00304FEB" w:rsidP="008660F2">
            <w:pPr>
              <w:pStyle w:val="FT-FormatTable"/>
              <w:tabs>
                <w:tab w:val="decimal" w:pos="148"/>
              </w:tabs>
              <w:spacing w:before="0" w:after="0"/>
              <w:rPr>
                <w:rFonts w:ascii="Times New Roman" w:hAnsi="Times New Roman"/>
                <w:sz w:val="16"/>
                <w:szCs w:val="16"/>
              </w:rPr>
            </w:pPr>
            <w:r w:rsidRPr="008660F2">
              <w:rPr>
                <w:rFonts w:ascii="Times New Roman" w:hAnsi="Times New Roman"/>
                <w:sz w:val="16"/>
                <w:szCs w:val="16"/>
              </w:rPr>
              <w:br/>
            </w:r>
            <w:r w:rsidRPr="008660F2">
              <w:rPr>
                <w:rFonts w:ascii="Times New Roman" w:hAnsi="Times New Roman"/>
                <w:sz w:val="16"/>
                <w:szCs w:val="16"/>
              </w:rPr>
              <w:br/>
              <w:t>0,10</w:t>
            </w:r>
            <w:r w:rsidRPr="008660F2">
              <w:rPr>
                <w:rFonts w:ascii="Times New Roman" w:hAnsi="Times New Roman"/>
                <w:sz w:val="16"/>
                <w:szCs w:val="16"/>
              </w:rPr>
              <w:br/>
              <w:t>0,20</w:t>
            </w:r>
            <w:r w:rsidRPr="008660F2">
              <w:rPr>
                <w:rFonts w:ascii="Times New Roman" w:hAnsi="Times New Roman"/>
                <w:sz w:val="16"/>
                <w:szCs w:val="16"/>
              </w:rPr>
              <w:br/>
              <w:t>0,30</w:t>
            </w:r>
            <w:r w:rsidRPr="008660F2">
              <w:rPr>
                <w:rFonts w:ascii="Times New Roman" w:hAnsi="Times New Roman"/>
                <w:sz w:val="16"/>
                <w:szCs w:val="16"/>
              </w:rPr>
              <w:br/>
              <w:t>0,40</w:t>
            </w:r>
          </w:p>
        </w:tc>
        <w:tc>
          <w:tcPr>
            <w:tcW w:w="704" w:type="dxa"/>
          </w:tcPr>
          <w:p w:rsidR="00304FEB" w:rsidRPr="008660F2" w:rsidRDefault="00304FEB" w:rsidP="008660F2">
            <w:pPr>
              <w:pStyle w:val="FT-FormatTable"/>
              <w:tabs>
                <w:tab w:val="decimal" w:pos="176"/>
              </w:tabs>
              <w:spacing w:before="0" w:after="0"/>
              <w:rPr>
                <w:rFonts w:ascii="Times New Roman" w:hAnsi="Times New Roman"/>
                <w:sz w:val="16"/>
                <w:szCs w:val="16"/>
              </w:rPr>
            </w:pPr>
            <w:r w:rsidRPr="008660F2">
              <w:rPr>
                <w:rFonts w:ascii="Times New Roman" w:hAnsi="Times New Roman"/>
                <w:sz w:val="16"/>
                <w:szCs w:val="16"/>
              </w:rPr>
              <w:br/>
            </w:r>
            <w:r w:rsidRPr="008660F2">
              <w:rPr>
                <w:rFonts w:ascii="Times New Roman" w:hAnsi="Times New Roman"/>
                <w:sz w:val="16"/>
                <w:szCs w:val="16"/>
              </w:rPr>
              <w:br/>
              <w:t xml:space="preserve">  ((</w:t>
            </w:r>
            <w:r w:rsidRPr="008660F2">
              <w:rPr>
                <w:rFonts w:ascii="Times New Roman" w:hAnsi="Times New Roman"/>
                <w:sz w:val="16"/>
                <w:szCs w:val="16"/>
              </w:rPr>
              <w:br/>
              <w:t>0,15</w:t>
            </w:r>
            <w:r w:rsidRPr="008660F2">
              <w:rPr>
                <w:rFonts w:ascii="Times New Roman" w:hAnsi="Times New Roman"/>
                <w:sz w:val="16"/>
                <w:szCs w:val="16"/>
              </w:rPr>
              <w:br/>
              <w:t>0,20</w:t>
            </w:r>
            <w:r w:rsidRPr="008660F2">
              <w:rPr>
                <w:rFonts w:ascii="Times New Roman" w:hAnsi="Times New Roman"/>
                <w:sz w:val="16"/>
                <w:szCs w:val="16"/>
              </w:rPr>
              <w:br/>
              <w:t>0,30</w:t>
            </w:r>
          </w:p>
        </w:tc>
        <w:tc>
          <w:tcPr>
            <w:tcW w:w="690" w:type="dxa"/>
          </w:tcPr>
          <w:p w:rsidR="00304FEB" w:rsidRPr="008660F2" w:rsidRDefault="00304FEB" w:rsidP="008660F2">
            <w:pPr>
              <w:pStyle w:val="FT-FormatTable"/>
              <w:tabs>
                <w:tab w:val="decimal" w:pos="175"/>
              </w:tabs>
              <w:spacing w:before="0" w:after="0"/>
              <w:rPr>
                <w:rFonts w:ascii="Times New Roman" w:hAnsi="Times New Roman"/>
                <w:sz w:val="16"/>
                <w:szCs w:val="16"/>
              </w:rPr>
            </w:pPr>
            <w:r w:rsidRPr="008660F2">
              <w:rPr>
                <w:rFonts w:ascii="Times New Roman" w:hAnsi="Times New Roman"/>
                <w:sz w:val="16"/>
                <w:szCs w:val="16"/>
              </w:rPr>
              <w:br/>
            </w:r>
            <w:r w:rsidRPr="008660F2">
              <w:rPr>
                <w:rFonts w:ascii="Times New Roman" w:hAnsi="Times New Roman"/>
                <w:sz w:val="16"/>
                <w:szCs w:val="16"/>
              </w:rPr>
              <w:br/>
              <w:t xml:space="preserve">  ((</w:t>
            </w:r>
            <w:r w:rsidRPr="008660F2">
              <w:rPr>
                <w:rFonts w:ascii="Times New Roman" w:hAnsi="Times New Roman"/>
                <w:sz w:val="16"/>
                <w:szCs w:val="16"/>
              </w:rPr>
              <w:br/>
              <w:t xml:space="preserve">  ((</w:t>
            </w:r>
            <w:r w:rsidRPr="008660F2">
              <w:rPr>
                <w:rFonts w:ascii="Times New Roman" w:hAnsi="Times New Roman"/>
                <w:sz w:val="16"/>
                <w:szCs w:val="16"/>
              </w:rPr>
              <w:br/>
              <w:t xml:space="preserve">  ((</w:t>
            </w:r>
            <w:r w:rsidRPr="008660F2">
              <w:rPr>
                <w:rFonts w:ascii="Times New Roman" w:hAnsi="Times New Roman"/>
                <w:sz w:val="16"/>
                <w:szCs w:val="16"/>
              </w:rPr>
              <w:br/>
              <w:t xml:space="preserve">  ((</w:t>
            </w:r>
          </w:p>
        </w:tc>
        <w:tc>
          <w:tcPr>
            <w:tcW w:w="1951" w:type="dxa"/>
          </w:tcPr>
          <w:p w:rsidR="00304FEB" w:rsidRPr="008660F2" w:rsidRDefault="00304FEB" w:rsidP="008660F2">
            <w:pPr>
              <w:pStyle w:val="FT-FormatTable"/>
              <w:tabs>
                <w:tab w:val="decimal" w:pos="885"/>
              </w:tabs>
              <w:spacing w:before="0" w:after="0"/>
              <w:rPr>
                <w:rFonts w:ascii="Times New Roman" w:hAnsi="Times New Roman"/>
                <w:sz w:val="16"/>
                <w:szCs w:val="16"/>
              </w:rPr>
            </w:pPr>
            <w:r w:rsidRPr="008660F2">
              <w:rPr>
                <w:rFonts w:ascii="Times New Roman" w:hAnsi="Times New Roman"/>
                <w:sz w:val="16"/>
                <w:szCs w:val="16"/>
              </w:rPr>
              <w:br/>
            </w:r>
            <w:r w:rsidRPr="008660F2">
              <w:rPr>
                <w:rFonts w:ascii="Times New Roman" w:hAnsi="Times New Roman"/>
                <w:sz w:val="16"/>
                <w:szCs w:val="16"/>
              </w:rPr>
              <w:br/>
              <w:t>0,20</w:t>
            </w:r>
            <w:r w:rsidRPr="008660F2">
              <w:rPr>
                <w:rFonts w:ascii="Times New Roman" w:hAnsi="Times New Roman"/>
                <w:sz w:val="16"/>
                <w:szCs w:val="16"/>
              </w:rPr>
              <w:br/>
              <w:t>0,45</w:t>
            </w:r>
            <w:r w:rsidRPr="008660F2">
              <w:rPr>
                <w:rFonts w:ascii="Times New Roman" w:hAnsi="Times New Roman"/>
                <w:sz w:val="16"/>
                <w:szCs w:val="16"/>
              </w:rPr>
              <w:br/>
              <w:t>0,60</w:t>
            </w:r>
            <w:r w:rsidRPr="008660F2">
              <w:rPr>
                <w:rFonts w:ascii="Times New Roman" w:hAnsi="Times New Roman"/>
                <w:sz w:val="16"/>
                <w:szCs w:val="16"/>
              </w:rPr>
              <w:br/>
              <w:t>0,85</w:t>
            </w:r>
          </w:p>
        </w:tc>
      </w:tr>
      <w:tr w:rsidR="00304FEB" w:rsidRPr="005F29F1" w:rsidTr="00750742">
        <w:trPr>
          <w:cantSplit/>
          <w:trHeight w:val="576"/>
          <w:jc w:val="center"/>
        </w:trPr>
        <w:tc>
          <w:tcPr>
            <w:tcW w:w="1918" w:type="dxa"/>
          </w:tcPr>
          <w:p w:rsidR="00304FEB" w:rsidRPr="008660F2" w:rsidRDefault="00304FEB" w:rsidP="008660F2">
            <w:pPr>
              <w:pStyle w:val="FT-FormatTable"/>
              <w:tabs>
                <w:tab w:val="right" w:pos="1276"/>
              </w:tabs>
              <w:spacing w:before="0" w:after="0"/>
              <w:rPr>
                <w:rFonts w:ascii="Times New Roman" w:hAnsi="Times New Roman"/>
                <w:sz w:val="16"/>
                <w:szCs w:val="16"/>
                <w:lang w:val="pl-PL"/>
              </w:rPr>
            </w:pPr>
            <w:r w:rsidRPr="008660F2">
              <w:rPr>
                <w:rFonts w:ascii="Times New Roman" w:hAnsi="Times New Roman"/>
                <w:sz w:val="16"/>
                <w:szCs w:val="16"/>
                <w:lang w:val="pl-PL"/>
              </w:rPr>
              <w:t xml:space="preserve">Ciężki walec trójwalcowy (bez wibracji)  </w:t>
            </w:r>
            <w:r w:rsidRPr="008660F2">
              <w:rPr>
                <w:rFonts w:ascii="Times New Roman" w:hAnsi="Times New Roman"/>
                <w:sz w:val="16"/>
                <w:szCs w:val="16"/>
                <w:lang w:val="pl-PL"/>
              </w:rPr>
              <w:br/>
              <w:t>min.</w:t>
            </w:r>
            <w:r w:rsidRPr="008660F2">
              <w:rPr>
                <w:rFonts w:ascii="Times New Roman" w:hAnsi="Times New Roman"/>
                <w:sz w:val="16"/>
                <w:szCs w:val="16"/>
                <w:lang w:val="pl-PL"/>
              </w:rPr>
              <w:tab/>
              <w:t xml:space="preserve">50 </w:t>
            </w:r>
            <w:proofErr w:type="spellStart"/>
            <w:r w:rsidRPr="008660F2">
              <w:rPr>
                <w:rFonts w:ascii="Times New Roman" w:hAnsi="Times New Roman"/>
                <w:sz w:val="16"/>
                <w:szCs w:val="16"/>
                <w:lang w:val="pl-PL"/>
              </w:rPr>
              <w:t>kN</w:t>
            </w:r>
            <w:proofErr w:type="spellEnd"/>
            <w:r w:rsidRPr="008660F2">
              <w:rPr>
                <w:rFonts w:ascii="Times New Roman" w:hAnsi="Times New Roman"/>
                <w:sz w:val="16"/>
                <w:szCs w:val="16"/>
                <w:lang w:val="pl-PL"/>
              </w:rPr>
              <w:t>/m</w:t>
            </w:r>
          </w:p>
        </w:tc>
        <w:tc>
          <w:tcPr>
            <w:tcW w:w="836" w:type="dxa"/>
          </w:tcPr>
          <w:p w:rsidR="00304FEB" w:rsidRPr="008660F2" w:rsidRDefault="00304FEB" w:rsidP="008660F2">
            <w:pPr>
              <w:pStyle w:val="FT-FormatTable"/>
              <w:tabs>
                <w:tab w:val="decimal" w:pos="295"/>
              </w:tabs>
              <w:spacing w:before="0" w:after="0"/>
              <w:rPr>
                <w:rFonts w:ascii="Times New Roman" w:hAnsi="Times New Roman"/>
                <w:sz w:val="16"/>
                <w:szCs w:val="16"/>
              </w:rPr>
            </w:pPr>
            <w:r w:rsidRPr="008660F2">
              <w:rPr>
                <w:rFonts w:ascii="Times New Roman" w:hAnsi="Times New Roman"/>
                <w:sz w:val="16"/>
                <w:szCs w:val="16"/>
                <w:lang w:val="pl-PL"/>
              </w:rPr>
              <w:br/>
            </w:r>
            <w:r w:rsidRPr="008660F2">
              <w:rPr>
                <w:rFonts w:ascii="Times New Roman" w:hAnsi="Times New Roman"/>
                <w:sz w:val="16"/>
                <w:szCs w:val="16"/>
                <w:lang w:val="pl-PL"/>
              </w:rPr>
              <w:br/>
            </w:r>
            <w:r w:rsidRPr="008660F2">
              <w:rPr>
                <w:rFonts w:ascii="Times New Roman" w:hAnsi="Times New Roman"/>
                <w:sz w:val="16"/>
                <w:szCs w:val="16"/>
              </w:rPr>
              <w:t>6</w:t>
            </w:r>
          </w:p>
        </w:tc>
        <w:tc>
          <w:tcPr>
            <w:tcW w:w="1373" w:type="dxa"/>
          </w:tcPr>
          <w:p w:rsidR="00304FEB" w:rsidRPr="008660F2" w:rsidRDefault="00304FEB" w:rsidP="008660F2">
            <w:pPr>
              <w:pStyle w:val="FT-FormatTable"/>
              <w:tabs>
                <w:tab w:val="decimal" w:pos="579"/>
              </w:tabs>
              <w:spacing w:before="0" w:after="0"/>
              <w:rPr>
                <w:rFonts w:ascii="Times New Roman" w:hAnsi="Times New Roman"/>
                <w:sz w:val="16"/>
                <w:szCs w:val="16"/>
              </w:rPr>
            </w:pPr>
            <w:r w:rsidRPr="008660F2">
              <w:rPr>
                <w:rFonts w:ascii="Times New Roman" w:hAnsi="Times New Roman"/>
                <w:sz w:val="16"/>
                <w:szCs w:val="16"/>
              </w:rPr>
              <w:br/>
            </w:r>
            <w:r w:rsidRPr="008660F2">
              <w:rPr>
                <w:rFonts w:ascii="Times New Roman" w:hAnsi="Times New Roman"/>
                <w:sz w:val="16"/>
                <w:szCs w:val="16"/>
              </w:rPr>
              <w:br/>
              <w:t>2</w:t>
            </w:r>
          </w:p>
        </w:tc>
        <w:tc>
          <w:tcPr>
            <w:tcW w:w="661" w:type="dxa"/>
          </w:tcPr>
          <w:p w:rsidR="00304FEB" w:rsidRPr="008660F2" w:rsidRDefault="00304FEB" w:rsidP="008660F2">
            <w:pPr>
              <w:pStyle w:val="FT-FormatTable"/>
              <w:tabs>
                <w:tab w:val="decimal" w:pos="175"/>
              </w:tabs>
              <w:spacing w:before="0" w:after="0"/>
              <w:rPr>
                <w:rFonts w:ascii="Times New Roman" w:hAnsi="Times New Roman"/>
                <w:sz w:val="16"/>
                <w:szCs w:val="16"/>
              </w:rPr>
            </w:pPr>
            <w:r w:rsidRPr="008660F2">
              <w:rPr>
                <w:rFonts w:ascii="Times New Roman" w:hAnsi="Times New Roman"/>
                <w:sz w:val="16"/>
                <w:szCs w:val="16"/>
              </w:rPr>
              <w:br/>
            </w:r>
            <w:r w:rsidRPr="008660F2">
              <w:rPr>
                <w:rFonts w:ascii="Times New Roman" w:hAnsi="Times New Roman"/>
                <w:sz w:val="16"/>
                <w:szCs w:val="16"/>
              </w:rPr>
              <w:br/>
              <w:t>0,25</w:t>
            </w:r>
          </w:p>
        </w:tc>
        <w:tc>
          <w:tcPr>
            <w:tcW w:w="697" w:type="dxa"/>
          </w:tcPr>
          <w:p w:rsidR="00304FEB" w:rsidRPr="008660F2" w:rsidRDefault="00304FEB" w:rsidP="008660F2">
            <w:pPr>
              <w:pStyle w:val="FT-FormatTable"/>
              <w:tabs>
                <w:tab w:val="decimal" w:pos="148"/>
              </w:tabs>
              <w:spacing w:before="0" w:after="0"/>
              <w:rPr>
                <w:rFonts w:ascii="Times New Roman" w:hAnsi="Times New Roman"/>
                <w:sz w:val="16"/>
                <w:szCs w:val="16"/>
              </w:rPr>
            </w:pPr>
            <w:r w:rsidRPr="008660F2">
              <w:rPr>
                <w:rFonts w:ascii="Times New Roman" w:hAnsi="Times New Roman"/>
                <w:sz w:val="16"/>
                <w:szCs w:val="16"/>
              </w:rPr>
              <w:br/>
            </w:r>
            <w:r w:rsidRPr="008660F2">
              <w:rPr>
                <w:rFonts w:ascii="Times New Roman" w:hAnsi="Times New Roman"/>
                <w:sz w:val="16"/>
                <w:szCs w:val="16"/>
              </w:rPr>
              <w:br/>
              <w:t>0,20</w:t>
            </w:r>
          </w:p>
        </w:tc>
        <w:tc>
          <w:tcPr>
            <w:tcW w:w="704" w:type="dxa"/>
          </w:tcPr>
          <w:p w:rsidR="00304FEB" w:rsidRPr="008660F2" w:rsidRDefault="00304FEB" w:rsidP="008660F2">
            <w:pPr>
              <w:pStyle w:val="FT-FormatTable"/>
              <w:tabs>
                <w:tab w:val="decimal" w:pos="176"/>
              </w:tabs>
              <w:spacing w:before="0" w:after="0"/>
              <w:rPr>
                <w:rFonts w:ascii="Times New Roman" w:hAnsi="Times New Roman"/>
                <w:sz w:val="16"/>
                <w:szCs w:val="16"/>
              </w:rPr>
            </w:pPr>
            <w:r w:rsidRPr="008660F2">
              <w:rPr>
                <w:rFonts w:ascii="Times New Roman" w:hAnsi="Times New Roman"/>
                <w:sz w:val="16"/>
                <w:szCs w:val="16"/>
              </w:rPr>
              <w:br/>
            </w:r>
            <w:r w:rsidRPr="008660F2">
              <w:rPr>
                <w:rFonts w:ascii="Times New Roman" w:hAnsi="Times New Roman"/>
                <w:sz w:val="16"/>
                <w:szCs w:val="16"/>
              </w:rPr>
              <w:br/>
              <w:t>0,20</w:t>
            </w:r>
          </w:p>
        </w:tc>
        <w:tc>
          <w:tcPr>
            <w:tcW w:w="690" w:type="dxa"/>
          </w:tcPr>
          <w:p w:rsidR="00304FEB" w:rsidRPr="008660F2" w:rsidRDefault="00304FEB" w:rsidP="008660F2">
            <w:pPr>
              <w:pStyle w:val="FT-FormatTable"/>
              <w:tabs>
                <w:tab w:val="decimal" w:pos="175"/>
              </w:tabs>
              <w:spacing w:before="0" w:after="0"/>
              <w:rPr>
                <w:rFonts w:ascii="Times New Roman" w:hAnsi="Times New Roman"/>
                <w:sz w:val="16"/>
                <w:szCs w:val="16"/>
              </w:rPr>
            </w:pPr>
            <w:r w:rsidRPr="008660F2">
              <w:rPr>
                <w:rFonts w:ascii="Times New Roman" w:hAnsi="Times New Roman"/>
                <w:sz w:val="16"/>
                <w:szCs w:val="16"/>
              </w:rPr>
              <w:br/>
            </w:r>
            <w:r w:rsidRPr="008660F2">
              <w:rPr>
                <w:rFonts w:ascii="Times New Roman" w:hAnsi="Times New Roman"/>
                <w:sz w:val="16"/>
                <w:szCs w:val="16"/>
              </w:rPr>
              <w:br/>
              <w:t xml:space="preserve">  ((</w:t>
            </w:r>
          </w:p>
        </w:tc>
        <w:tc>
          <w:tcPr>
            <w:tcW w:w="1951" w:type="dxa"/>
          </w:tcPr>
          <w:p w:rsidR="00304FEB" w:rsidRPr="008660F2" w:rsidRDefault="00304FEB" w:rsidP="008660F2">
            <w:pPr>
              <w:pStyle w:val="FT-FormatTable"/>
              <w:tabs>
                <w:tab w:val="decimal" w:pos="885"/>
              </w:tabs>
              <w:spacing w:before="0" w:after="0"/>
              <w:rPr>
                <w:rFonts w:ascii="Times New Roman" w:hAnsi="Times New Roman"/>
                <w:sz w:val="16"/>
                <w:szCs w:val="16"/>
              </w:rPr>
            </w:pPr>
            <w:r w:rsidRPr="008660F2">
              <w:rPr>
                <w:rFonts w:ascii="Times New Roman" w:hAnsi="Times New Roman"/>
                <w:sz w:val="16"/>
                <w:szCs w:val="16"/>
              </w:rPr>
              <w:br/>
            </w:r>
            <w:r w:rsidRPr="008660F2">
              <w:rPr>
                <w:rFonts w:ascii="Times New Roman" w:hAnsi="Times New Roman"/>
                <w:sz w:val="16"/>
                <w:szCs w:val="16"/>
              </w:rPr>
              <w:br/>
              <w:t>1,00</w:t>
            </w:r>
          </w:p>
        </w:tc>
      </w:tr>
    </w:tbl>
    <w:p w:rsidR="00304FEB" w:rsidRPr="005F29F1" w:rsidRDefault="00304FEB" w:rsidP="00304FEB">
      <w:pPr>
        <w:pStyle w:val="Tekstwstpniesformatowany"/>
        <w:jc w:val="left"/>
        <w:rPr>
          <w:rFonts w:ascii="Times New Roman" w:hAnsi="Times New Roman" w:cs="Times New Roman"/>
          <w:sz w:val="24"/>
          <w:szCs w:val="24"/>
        </w:rPr>
      </w:pPr>
    </w:p>
    <w:p w:rsidR="00304FEB" w:rsidRPr="005F29F1" w:rsidRDefault="00304FEB" w:rsidP="00E779E2">
      <w:pPr>
        <w:pStyle w:val="Tekstwstpniesformatowany"/>
        <w:rPr>
          <w:rFonts w:ascii="Times New Roman" w:hAnsi="Times New Roman" w:cs="Times New Roman"/>
          <w:sz w:val="24"/>
          <w:szCs w:val="24"/>
          <w:lang w:val="pl-PL"/>
        </w:rPr>
      </w:pPr>
      <w:r w:rsidRPr="005F29F1">
        <w:rPr>
          <w:rFonts w:ascii="Times New Roman" w:hAnsi="Times New Roman" w:cs="Times New Roman"/>
          <w:sz w:val="24"/>
          <w:szCs w:val="24"/>
          <w:lang w:val="pl-PL"/>
        </w:rPr>
        <w:t xml:space="preserve">Powyższa tablica 3 zawiera maksymalne grubości warstw i liczbę wykonanych zagęszczeń (przejść) wymaganych do osiągnięcia klas zagęszczenia dla różnych typów wyposażenia (zagęszczającego) i materiałów zasypki strefy rurociągu. Zawiera ona również minimalne grubości pokrycia ponad rurą przed zastosowaniem odpowiedniego sprzętu, (zagęszczającego) który może być użyty nad rurą.  </w:t>
      </w:r>
    </w:p>
    <w:p w:rsidR="00304FEB" w:rsidRPr="005F29F1" w:rsidRDefault="00304FEB" w:rsidP="00304FEB">
      <w:pPr>
        <w:pStyle w:val="Tekstwstpniesformatowany"/>
        <w:jc w:val="left"/>
        <w:rPr>
          <w:rFonts w:ascii="Times New Roman" w:hAnsi="Times New Roman" w:cs="Times New Roman"/>
          <w:lang w:val="pl-PL"/>
        </w:rPr>
      </w:pPr>
    </w:p>
    <w:p w:rsidR="00304FEB" w:rsidRDefault="00DD7C65" w:rsidP="00304FEB">
      <w:pPr>
        <w:pStyle w:val="Tekstwstpniesformatowany"/>
        <w:rPr>
          <w:rFonts w:ascii="Times New Roman" w:hAnsi="Times New Roman" w:cs="Times New Roman"/>
          <w:b/>
          <w:sz w:val="24"/>
          <w:szCs w:val="24"/>
          <w:lang w:val="pl-PL"/>
        </w:rPr>
      </w:pPr>
      <w:r>
        <w:rPr>
          <w:rFonts w:ascii="Times New Roman" w:hAnsi="Times New Roman" w:cs="Times New Roman"/>
          <w:b/>
          <w:sz w:val="24"/>
          <w:szCs w:val="24"/>
          <w:lang w:val="pl-PL"/>
        </w:rPr>
        <w:t xml:space="preserve">5.6. </w:t>
      </w:r>
      <w:r w:rsidR="00304FEB" w:rsidRPr="005F29F1">
        <w:rPr>
          <w:rFonts w:ascii="Times New Roman" w:hAnsi="Times New Roman" w:cs="Times New Roman"/>
          <w:b/>
          <w:sz w:val="24"/>
          <w:szCs w:val="24"/>
          <w:lang w:val="pl-PL"/>
        </w:rPr>
        <w:t>Zasypka wykopu</w:t>
      </w:r>
    </w:p>
    <w:p w:rsidR="00DD7C65" w:rsidRPr="005F29F1" w:rsidRDefault="00DD7C65" w:rsidP="00304FEB">
      <w:pPr>
        <w:pStyle w:val="Tekstwstpniesformatowany"/>
        <w:rPr>
          <w:rFonts w:ascii="Times New Roman" w:hAnsi="Times New Roman" w:cs="Times New Roman"/>
          <w:b/>
          <w:sz w:val="24"/>
          <w:szCs w:val="24"/>
          <w:lang w:val="pl-PL"/>
        </w:rPr>
      </w:pPr>
    </w:p>
    <w:p w:rsidR="00304FEB" w:rsidRPr="005F29F1" w:rsidRDefault="00304FEB" w:rsidP="00F700D2">
      <w:pPr>
        <w:spacing w:before="0" w:after="0"/>
        <w:ind w:firstLine="851"/>
        <w:rPr>
          <w:rFonts w:ascii="Times New Roman" w:hAnsi="Times New Roman"/>
          <w:sz w:val="24"/>
          <w:szCs w:val="24"/>
          <w:lang w:val="pl-PL"/>
        </w:rPr>
      </w:pPr>
      <w:r w:rsidRPr="005F29F1">
        <w:rPr>
          <w:rFonts w:ascii="Times New Roman" w:hAnsi="Times New Roman"/>
          <w:sz w:val="24"/>
          <w:szCs w:val="24"/>
          <w:lang w:val="pl-PL"/>
        </w:rPr>
        <w:t>Do zasypki można przystąpić po wykonaniu pełne</w:t>
      </w:r>
      <w:r w:rsidR="00E779E2" w:rsidRPr="005F29F1">
        <w:rPr>
          <w:rFonts w:ascii="Times New Roman" w:hAnsi="Times New Roman"/>
          <w:sz w:val="24"/>
          <w:szCs w:val="24"/>
          <w:lang w:val="pl-PL"/>
        </w:rPr>
        <w:t xml:space="preserve">j </w:t>
      </w:r>
      <w:proofErr w:type="spellStart"/>
      <w:r w:rsidR="00E779E2" w:rsidRPr="005F29F1">
        <w:rPr>
          <w:rFonts w:ascii="Times New Roman" w:hAnsi="Times New Roman"/>
          <w:sz w:val="24"/>
          <w:szCs w:val="24"/>
          <w:lang w:val="pl-PL"/>
        </w:rPr>
        <w:t>obsypki</w:t>
      </w:r>
      <w:proofErr w:type="spellEnd"/>
      <w:r w:rsidR="00E779E2" w:rsidRPr="005F29F1">
        <w:rPr>
          <w:rFonts w:ascii="Times New Roman" w:hAnsi="Times New Roman"/>
          <w:sz w:val="24"/>
          <w:szCs w:val="24"/>
          <w:lang w:val="pl-PL"/>
        </w:rPr>
        <w:t xml:space="preserve"> i dokonaniu kontroli</w:t>
      </w:r>
      <w:r w:rsidRPr="005F29F1">
        <w:rPr>
          <w:rFonts w:ascii="Times New Roman" w:hAnsi="Times New Roman"/>
          <w:sz w:val="24"/>
          <w:szCs w:val="24"/>
          <w:lang w:val="pl-PL"/>
        </w:rPr>
        <w:t xml:space="preserve"> wskaźnika zagęszczenia </w:t>
      </w:r>
      <w:proofErr w:type="spellStart"/>
      <w:r w:rsidRPr="005F29F1">
        <w:rPr>
          <w:rFonts w:ascii="Times New Roman" w:hAnsi="Times New Roman"/>
          <w:sz w:val="24"/>
          <w:szCs w:val="24"/>
          <w:lang w:val="pl-PL"/>
        </w:rPr>
        <w:t>obsypki</w:t>
      </w:r>
      <w:proofErr w:type="spellEnd"/>
      <w:r w:rsidRPr="005F29F1">
        <w:rPr>
          <w:rFonts w:ascii="Times New Roman" w:hAnsi="Times New Roman"/>
          <w:sz w:val="24"/>
          <w:szCs w:val="24"/>
          <w:lang w:val="pl-PL"/>
        </w:rPr>
        <w:t xml:space="preserve">. Przed zasypaniem wykopu odkład gruntu powinien być szczegółowo sprawdzony, powinny być usunięte porozrzucane kamienie, bryły ziemi, które mogą spaść do wykopu. </w:t>
      </w:r>
    </w:p>
    <w:p w:rsidR="00304FEB" w:rsidRPr="005F29F1" w:rsidRDefault="00304FEB" w:rsidP="00E26FE5">
      <w:pPr>
        <w:spacing w:before="0" w:after="0"/>
        <w:ind w:firstLine="709"/>
        <w:rPr>
          <w:rFonts w:ascii="Times New Roman" w:hAnsi="Times New Roman"/>
          <w:sz w:val="24"/>
          <w:szCs w:val="24"/>
          <w:lang w:val="pl-PL"/>
        </w:rPr>
      </w:pPr>
      <w:r w:rsidRPr="005F29F1">
        <w:rPr>
          <w:rFonts w:ascii="Times New Roman" w:hAnsi="Times New Roman"/>
          <w:sz w:val="24"/>
          <w:szCs w:val="24"/>
          <w:lang w:val="pl-PL"/>
        </w:rPr>
        <w:t xml:space="preserve">Materiał używany do wykonania końcowego zasypania wykopu nie musi być tak dokładnie dobierany jak materiał </w:t>
      </w:r>
      <w:proofErr w:type="spellStart"/>
      <w:r w:rsidRPr="005F29F1">
        <w:rPr>
          <w:rFonts w:ascii="Times New Roman" w:hAnsi="Times New Roman"/>
          <w:sz w:val="24"/>
          <w:szCs w:val="24"/>
          <w:lang w:val="pl-PL"/>
        </w:rPr>
        <w:t>obsypki</w:t>
      </w:r>
      <w:proofErr w:type="spellEnd"/>
      <w:r w:rsidRPr="005F29F1">
        <w:rPr>
          <w:rFonts w:ascii="Times New Roman" w:hAnsi="Times New Roman"/>
          <w:sz w:val="24"/>
          <w:szCs w:val="24"/>
          <w:lang w:val="pl-PL"/>
        </w:rPr>
        <w:t xml:space="preserve">. Zasypka zwykle wykonywana jest mechanicznie. Jednak należy zwracać uwagę czy w gruncie nie występują duże kamienie, które spadając do wykopu mogą uszkodzić rurociąg w wyniku przebicia warstwy ochronnej </w:t>
      </w:r>
      <w:proofErr w:type="spellStart"/>
      <w:r w:rsidRPr="005F29F1">
        <w:rPr>
          <w:rFonts w:ascii="Times New Roman" w:hAnsi="Times New Roman"/>
          <w:sz w:val="24"/>
          <w:szCs w:val="24"/>
          <w:lang w:val="pl-PL"/>
        </w:rPr>
        <w:t>obsypki</w:t>
      </w:r>
      <w:proofErr w:type="spellEnd"/>
      <w:r w:rsidRPr="005F29F1">
        <w:rPr>
          <w:rFonts w:ascii="Times New Roman" w:hAnsi="Times New Roman"/>
          <w:sz w:val="24"/>
          <w:szCs w:val="24"/>
          <w:lang w:val="pl-PL"/>
        </w:rPr>
        <w:t xml:space="preserve"> i uderzenia rury.</w:t>
      </w:r>
      <w:r w:rsidR="00E779E2" w:rsidRPr="005F29F1">
        <w:rPr>
          <w:rFonts w:ascii="Times New Roman" w:hAnsi="Times New Roman"/>
          <w:sz w:val="24"/>
          <w:szCs w:val="24"/>
          <w:lang w:val="pl-PL"/>
        </w:rPr>
        <w:t xml:space="preserve"> </w:t>
      </w:r>
      <w:r w:rsidRPr="005F29F1">
        <w:rPr>
          <w:rFonts w:ascii="Times New Roman" w:hAnsi="Times New Roman"/>
          <w:sz w:val="24"/>
          <w:szCs w:val="24"/>
          <w:lang w:val="pl-PL"/>
        </w:rPr>
        <w:t xml:space="preserve">Dalszą zasypkę wykopu należy prowadzić warstwami, z zagęszczeniem co </w:t>
      </w:r>
      <w:smartTag w:uri="urn:schemas-microsoft-com:office:smarttags" w:element="metricconverter">
        <w:smartTagPr>
          <w:attr w:name="ProductID" w:val="20 cm"/>
        </w:smartTagPr>
        <w:r w:rsidRPr="005F29F1">
          <w:rPr>
            <w:rFonts w:ascii="Times New Roman" w:hAnsi="Times New Roman"/>
            <w:sz w:val="24"/>
            <w:szCs w:val="24"/>
            <w:lang w:val="pl-PL"/>
          </w:rPr>
          <w:t>20 cm</w:t>
        </w:r>
      </w:smartTag>
      <w:r w:rsidRPr="005F29F1">
        <w:rPr>
          <w:rFonts w:ascii="Times New Roman" w:hAnsi="Times New Roman"/>
          <w:sz w:val="24"/>
          <w:szCs w:val="24"/>
          <w:lang w:val="pl-PL"/>
        </w:rPr>
        <w:t>.</w:t>
      </w:r>
    </w:p>
    <w:p w:rsidR="00304FEB" w:rsidRPr="005F29F1" w:rsidRDefault="00304FEB" w:rsidP="00304FEB">
      <w:pPr>
        <w:spacing w:before="0" w:after="0"/>
        <w:rPr>
          <w:rFonts w:ascii="Times New Roman" w:hAnsi="Times New Roman"/>
          <w:sz w:val="24"/>
          <w:szCs w:val="24"/>
          <w:lang w:val="pl-PL"/>
        </w:rPr>
      </w:pPr>
      <w:r w:rsidRPr="005F29F1">
        <w:rPr>
          <w:rFonts w:ascii="Times New Roman" w:hAnsi="Times New Roman"/>
          <w:sz w:val="24"/>
          <w:szCs w:val="24"/>
          <w:lang w:val="pl-PL"/>
        </w:rPr>
        <w:t xml:space="preserve">Do zasypki można użyć materiału pochodzącego z wykopu lub innego, wg zaleceń zawartych w projekcie technicznym. średnica ziaren materiału użytego do zasypania wykopu nie powinna przekraczać </w:t>
      </w:r>
      <w:smartTag w:uri="urn:schemas-microsoft-com:office:smarttags" w:element="metricconverter">
        <w:smartTagPr>
          <w:attr w:name="ProductID" w:val="300 mm"/>
        </w:smartTagPr>
        <w:r w:rsidRPr="005F29F1">
          <w:rPr>
            <w:rFonts w:ascii="Times New Roman" w:hAnsi="Times New Roman"/>
            <w:sz w:val="24"/>
            <w:szCs w:val="24"/>
            <w:lang w:val="pl-PL"/>
          </w:rPr>
          <w:t>300 mm</w:t>
        </w:r>
      </w:smartTag>
      <w:r w:rsidRPr="005F29F1">
        <w:rPr>
          <w:rFonts w:ascii="Times New Roman" w:hAnsi="Times New Roman"/>
          <w:sz w:val="24"/>
          <w:szCs w:val="24"/>
          <w:lang w:val="pl-PL"/>
        </w:rPr>
        <w:t>. Nie powinno się zrzucać do wykopu kamieni i odłamków skał, gruzu o ostrych krawędziach i większych rozmiarach. Grunt nie może być zmarznięty i zbrylony.</w:t>
      </w:r>
    </w:p>
    <w:p w:rsidR="00304FEB" w:rsidRPr="005F29F1" w:rsidRDefault="00304FEB" w:rsidP="00304FEB">
      <w:pPr>
        <w:spacing w:before="0" w:after="0"/>
        <w:rPr>
          <w:rFonts w:ascii="Times New Roman" w:hAnsi="Times New Roman"/>
          <w:sz w:val="24"/>
          <w:szCs w:val="24"/>
          <w:lang w:val="pl-PL"/>
        </w:rPr>
      </w:pPr>
      <w:r w:rsidRPr="005F29F1">
        <w:rPr>
          <w:rFonts w:ascii="Times New Roman" w:hAnsi="Times New Roman"/>
          <w:sz w:val="24"/>
          <w:szCs w:val="24"/>
          <w:lang w:val="pl-PL"/>
        </w:rPr>
        <w:t xml:space="preserve">Dla rur o średnicy poniżej </w:t>
      </w:r>
      <w:smartTag w:uri="urn:schemas-microsoft-com:office:smarttags" w:element="metricconverter">
        <w:smartTagPr>
          <w:attr w:name="ProductID" w:val="400 mm"/>
        </w:smartTagPr>
        <w:r w:rsidRPr="005F29F1">
          <w:rPr>
            <w:rFonts w:ascii="Times New Roman" w:hAnsi="Times New Roman"/>
            <w:sz w:val="24"/>
            <w:szCs w:val="24"/>
            <w:lang w:val="pl-PL"/>
          </w:rPr>
          <w:t>400 mm</w:t>
        </w:r>
      </w:smartTag>
      <w:r w:rsidRPr="005F29F1">
        <w:rPr>
          <w:rFonts w:ascii="Times New Roman" w:hAnsi="Times New Roman"/>
          <w:sz w:val="24"/>
          <w:szCs w:val="24"/>
          <w:lang w:val="pl-PL"/>
        </w:rPr>
        <w:t xml:space="preserve">, dla których warstwa ochronna </w:t>
      </w:r>
      <w:proofErr w:type="spellStart"/>
      <w:r w:rsidRPr="005F29F1">
        <w:rPr>
          <w:rFonts w:ascii="Times New Roman" w:hAnsi="Times New Roman"/>
          <w:sz w:val="24"/>
          <w:szCs w:val="24"/>
          <w:lang w:val="pl-PL"/>
        </w:rPr>
        <w:t>obsypki</w:t>
      </w:r>
      <w:proofErr w:type="spellEnd"/>
      <w:r w:rsidRPr="005F29F1">
        <w:rPr>
          <w:rFonts w:ascii="Times New Roman" w:hAnsi="Times New Roman"/>
          <w:sz w:val="24"/>
          <w:szCs w:val="24"/>
          <w:lang w:val="pl-PL"/>
        </w:rPr>
        <w:t xml:space="preserve"> nad wierzchołkiem rury wynosi </w:t>
      </w:r>
      <w:smartTag w:uri="urn:schemas-microsoft-com:office:smarttags" w:element="metricconverter">
        <w:smartTagPr>
          <w:attr w:name="ProductID" w:val="15 cm"/>
        </w:smartTagPr>
        <w:r w:rsidRPr="005F29F1">
          <w:rPr>
            <w:rFonts w:ascii="Times New Roman" w:hAnsi="Times New Roman"/>
            <w:sz w:val="24"/>
            <w:szCs w:val="24"/>
            <w:lang w:val="pl-PL"/>
          </w:rPr>
          <w:t>15 cm</w:t>
        </w:r>
      </w:smartTag>
      <w:r w:rsidRPr="005F29F1">
        <w:rPr>
          <w:rFonts w:ascii="Times New Roman" w:hAnsi="Times New Roman"/>
          <w:sz w:val="24"/>
          <w:szCs w:val="24"/>
          <w:lang w:val="pl-PL"/>
        </w:rPr>
        <w:t xml:space="preserve">, materiał zasypki nie powinien zawierać kamieni, okruchów skalnych większych niż </w:t>
      </w:r>
      <w:smartTag w:uri="urn:schemas-microsoft-com:office:smarttags" w:element="metricconverter">
        <w:smartTagPr>
          <w:attr w:name="ProductID" w:val="6 cm"/>
        </w:smartTagPr>
        <w:r w:rsidRPr="005F29F1">
          <w:rPr>
            <w:rFonts w:ascii="Times New Roman" w:hAnsi="Times New Roman"/>
            <w:sz w:val="24"/>
            <w:szCs w:val="24"/>
            <w:lang w:val="pl-PL"/>
          </w:rPr>
          <w:t>6 cm</w:t>
        </w:r>
      </w:smartTag>
      <w:r w:rsidRPr="005F29F1">
        <w:rPr>
          <w:rFonts w:ascii="Times New Roman" w:hAnsi="Times New Roman"/>
          <w:sz w:val="24"/>
          <w:szCs w:val="24"/>
          <w:lang w:val="pl-PL"/>
        </w:rPr>
        <w:t>.</w:t>
      </w:r>
      <w:r w:rsidR="00AC7C3A">
        <w:rPr>
          <w:rFonts w:ascii="Times New Roman" w:hAnsi="Times New Roman"/>
          <w:sz w:val="24"/>
          <w:szCs w:val="24"/>
          <w:lang w:val="pl-PL"/>
        </w:rPr>
        <w:t xml:space="preserve"> </w:t>
      </w:r>
      <w:r w:rsidRPr="005F29F1">
        <w:rPr>
          <w:rFonts w:ascii="Times New Roman" w:hAnsi="Times New Roman"/>
          <w:sz w:val="24"/>
          <w:szCs w:val="24"/>
          <w:lang w:val="pl-PL"/>
        </w:rPr>
        <w:t>Zasypkę rurociągu należy wykonywać z takiego materiału i w taki sposób, aby spełniać wymagania stawiane przy rekonstrukcji danego terenu (drogi, chodniki, tereny zielone).</w:t>
      </w:r>
    </w:p>
    <w:p w:rsidR="00304FEB" w:rsidRPr="005F29F1" w:rsidRDefault="00304FEB" w:rsidP="00304FEB">
      <w:pPr>
        <w:spacing w:before="0" w:after="0"/>
        <w:rPr>
          <w:rFonts w:ascii="Times New Roman" w:hAnsi="Times New Roman"/>
          <w:sz w:val="24"/>
          <w:szCs w:val="24"/>
          <w:lang w:val="pl-PL"/>
        </w:rPr>
      </w:pPr>
      <w:r w:rsidRPr="005F29F1">
        <w:rPr>
          <w:rFonts w:ascii="Times New Roman" w:hAnsi="Times New Roman"/>
          <w:sz w:val="24"/>
          <w:szCs w:val="24"/>
          <w:lang w:val="pl-PL"/>
        </w:rPr>
        <w:t>Rozbiórka ewentualnego odeskowania wykopu powinna następować równolegle z zasypką, przy zachowaniu szczególnej ostrożności, ze względu na możliwość obsunięcia się ścian wykopu.</w:t>
      </w:r>
    </w:p>
    <w:p w:rsidR="00E779E2" w:rsidRPr="005F29F1" w:rsidRDefault="00E779E2" w:rsidP="00304FEB">
      <w:pPr>
        <w:pStyle w:val="Tekstpodstawowy"/>
        <w:rPr>
          <w:rFonts w:ascii="Times New Roman" w:hAnsi="Times New Roman"/>
          <w:sz w:val="24"/>
          <w:szCs w:val="24"/>
          <w:lang w:val="pl-PL"/>
        </w:rPr>
      </w:pPr>
    </w:p>
    <w:p w:rsidR="00304FEB" w:rsidRDefault="00304FEB" w:rsidP="00304FEB">
      <w:pPr>
        <w:pStyle w:val="Tekstpodstawowy"/>
        <w:rPr>
          <w:rFonts w:ascii="Times New Roman" w:hAnsi="Times New Roman"/>
          <w:sz w:val="24"/>
          <w:szCs w:val="24"/>
          <w:lang w:val="pl-PL"/>
        </w:rPr>
      </w:pPr>
      <w:r w:rsidRPr="005F29F1">
        <w:rPr>
          <w:rFonts w:ascii="Times New Roman" w:hAnsi="Times New Roman"/>
          <w:sz w:val="24"/>
          <w:szCs w:val="24"/>
          <w:lang w:val="pl-PL"/>
        </w:rPr>
        <w:t xml:space="preserve">Wskaźnik zagęszczenia najwyższej warstwy </w:t>
      </w:r>
      <w:proofErr w:type="spellStart"/>
      <w:r w:rsidRPr="005F29F1">
        <w:rPr>
          <w:rFonts w:ascii="Times New Roman" w:hAnsi="Times New Roman"/>
          <w:sz w:val="24"/>
          <w:szCs w:val="24"/>
          <w:lang w:val="pl-PL"/>
        </w:rPr>
        <w:t>I</w:t>
      </w:r>
      <w:r w:rsidRPr="005F29F1">
        <w:rPr>
          <w:rFonts w:ascii="Times New Roman" w:hAnsi="Times New Roman"/>
          <w:sz w:val="24"/>
          <w:szCs w:val="24"/>
          <w:vertAlign w:val="subscript"/>
          <w:lang w:val="pl-PL"/>
        </w:rPr>
        <w:t>s</w:t>
      </w:r>
      <w:proofErr w:type="spellEnd"/>
      <w:r w:rsidRPr="005F29F1">
        <w:rPr>
          <w:rFonts w:ascii="Times New Roman" w:hAnsi="Times New Roman"/>
          <w:sz w:val="24"/>
          <w:szCs w:val="24"/>
          <w:lang w:val="pl-PL"/>
        </w:rPr>
        <w:t xml:space="preserve"> </w:t>
      </w:r>
      <w:r w:rsidRPr="005F29F1">
        <w:rPr>
          <w:rFonts w:ascii="Times New Roman" w:hAnsi="Times New Roman"/>
          <w:position w:val="-4"/>
          <w:sz w:val="24"/>
          <w:szCs w:val="24"/>
          <w:lang w:val="pl-PL"/>
        </w:rPr>
        <w:object w:dxaOrig="200" w:dyaOrig="240">
          <v:shape id="_x0000_i1027" type="#_x0000_t75" style="width:7.5pt;height:14.25pt" o:ole="">
            <v:imagedata r:id="rId12" o:title=""/>
          </v:shape>
          <o:OLEObject Type="Embed" ProgID="Equation.3" ShapeID="_x0000_i1027" DrawAspect="Content" ObjectID="_1605331642" r:id="rId14"/>
        </w:object>
      </w:r>
      <w:r w:rsidRPr="005F29F1">
        <w:rPr>
          <w:rFonts w:ascii="Times New Roman" w:hAnsi="Times New Roman"/>
          <w:sz w:val="24"/>
          <w:szCs w:val="24"/>
          <w:lang w:val="pl-PL"/>
        </w:rPr>
        <w:t xml:space="preserve"> 1,03, a do głębokości </w:t>
      </w:r>
      <w:smartTag w:uri="urn:schemas-microsoft-com:office:smarttags" w:element="metricconverter">
        <w:smartTagPr>
          <w:attr w:name="ProductID" w:val="1,2 m"/>
        </w:smartTagPr>
        <w:r w:rsidRPr="005F29F1">
          <w:rPr>
            <w:rFonts w:ascii="Times New Roman" w:hAnsi="Times New Roman"/>
            <w:sz w:val="24"/>
            <w:szCs w:val="24"/>
            <w:lang w:val="pl-PL"/>
          </w:rPr>
          <w:t>1,2 m</w:t>
        </w:r>
      </w:smartTag>
      <w:r w:rsidRPr="005F29F1">
        <w:rPr>
          <w:rFonts w:ascii="Times New Roman" w:hAnsi="Times New Roman"/>
          <w:sz w:val="24"/>
          <w:szCs w:val="24"/>
          <w:lang w:val="pl-PL"/>
        </w:rPr>
        <w:t xml:space="preserve"> </w:t>
      </w:r>
      <w:proofErr w:type="spellStart"/>
      <w:r w:rsidRPr="005F29F1">
        <w:rPr>
          <w:rFonts w:ascii="Times New Roman" w:hAnsi="Times New Roman"/>
          <w:sz w:val="24"/>
          <w:szCs w:val="24"/>
          <w:lang w:val="pl-PL"/>
        </w:rPr>
        <w:t>I</w:t>
      </w:r>
      <w:r w:rsidRPr="005F29F1">
        <w:rPr>
          <w:rFonts w:ascii="Times New Roman" w:hAnsi="Times New Roman"/>
          <w:sz w:val="24"/>
          <w:szCs w:val="24"/>
          <w:vertAlign w:val="subscript"/>
          <w:lang w:val="pl-PL"/>
        </w:rPr>
        <w:t>s</w:t>
      </w:r>
      <w:proofErr w:type="spellEnd"/>
      <w:r w:rsidRPr="005F29F1">
        <w:rPr>
          <w:rFonts w:ascii="Times New Roman" w:hAnsi="Times New Roman"/>
          <w:sz w:val="24"/>
          <w:szCs w:val="24"/>
          <w:lang w:val="pl-PL"/>
        </w:rPr>
        <w:t xml:space="preserve"> </w:t>
      </w:r>
      <w:r w:rsidRPr="005F29F1">
        <w:rPr>
          <w:rFonts w:ascii="Times New Roman" w:hAnsi="Times New Roman"/>
          <w:position w:val="-4"/>
          <w:sz w:val="24"/>
          <w:szCs w:val="24"/>
          <w:lang w:val="pl-PL"/>
        </w:rPr>
        <w:object w:dxaOrig="200" w:dyaOrig="240">
          <v:shape id="_x0000_i1028" type="#_x0000_t75" style="width:7.5pt;height:14.25pt" o:ole="">
            <v:imagedata r:id="rId12" o:title=""/>
          </v:shape>
          <o:OLEObject Type="Embed" ProgID="Equation.3" ShapeID="_x0000_i1028" DrawAspect="Content" ObjectID="_1605331643" r:id="rId15"/>
        </w:object>
      </w:r>
      <w:r w:rsidRPr="005F29F1">
        <w:rPr>
          <w:rFonts w:ascii="Times New Roman" w:hAnsi="Times New Roman"/>
          <w:sz w:val="24"/>
          <w:szCs w:val="24"/>
          <w:lang w:val="pl-PL"/>
        </w:rPr>
        <w:t xml:space="preserve"> 1,00. Poniżej tej głębokości i poza ko</w:t>
      </w:r>
      <w:r w:rsidR="00E779E2" w:rsidRPr="005F29F1">
        <w:rPr>
          <w:rFonts w:ascii="Times New Roman" w:hAnsi="Times New Roman"/>
          <w:sz w:val="24"/>
          <w:szCs w:val="24"/>
          <w:lang w:val="pl-PL"/>
        </w:rPr>
        <w:t>roną</w:t>
      </w:r>
      <w:r w:rsidRPr="005F29F1">
        <w:rPr>
          <w:rFonts w:ascii="Times New Roman" w:hAnsi="Times New Roman"/>
          <w:sz w:val="24"/>
          <w:szCs w:val="24"/>
          <w:lang w:val="pl-PL"/>
        </w:rPr>
        <w:t xml:space="preserve"> </w:t>
      </w:r>
      <w:proofErr w:type="spellStart"/>
      <w:r w:rsidRPr="005F29F1">
        <w:rPr>
          <w:rFonts w:ascii="Times New Roman" w:hAnsi="Times New Roman"/>
          <w:sz w:val="24"/>
          <w:szCs w:val="24"/>
          <w:lang w:val="pl-PL"/>
        </w:rPr>
        <w:t>I</w:t>
      </w:r>
      <w:r w:rsidRPr="005F29F1">
        <w:rPr>
          <w:rFonts w:ascii="Times New Roman" w:hAnsi="Times New Roman"/>
          <w:sz w:val="24"/>
          <w:szCs w:val="24"/>
          <w:vertAlign w:val="subscript"/>
          <w:lang w:val="pl-PL"/>
        </w:rPr>
        <w:t>s</w:t>
      </w:r>
      <w:proofErr w:type="spellEnd"/>
      <w:r w:rsidRPr="005F29F1">
        <w:rPr>
          <w:rFonts w:ascii="Times New Roman" w:hAnsi="Times New Roman"/>
          <w:sz w:val="24"/>
          <w:szCs w:val="24"/>
          <w:lang w:val="pl-PL"/>
        </w:rPr>
        <w:t xml:space="preserve"> </w:t>
      </w:r>
      <w:r w:rsidRPr="005F29F1">
        <w:rPr>
          <w:rFonts w:ascii="Times New Roman" w:hAnsi="Times New Roman"/>
          <w:position w:val="-4"/>
          <w:sz w:val="24"/>
          <w:szCs w:val="24"/>
          <w:lang w:val="pl-PL"/>
        </w:rPr>
        <w:object w:dxaOrig="200" w:dyaOrig="240">
          <v:shape id="_x0000_i1029" type="#_x0000_t75" style="width:7.5pt;height:14.25pt" o:ole="">
            <v:imagedata r:id="rId12" o:title=""/>
          </v:shape>
          <o:OLEObject Type="Embed" ProgID="Equation.3" ShapeID="_x0000_i1029" DrawAspect="Content" ObjectID="_1605331644" r:id="rId16"/>
        </w:object>
      </w:r>
      <w:r w:rsidRPr="005F29F1">
        <w:rPr>
          <w:rFonts w:ascii="Times New Roman" w:hAnsi="Times New Roman"/>
          <w:sz w:val="24"/>
          <w:szCs w:val="24"/>
          <w:lang w:val="pl-PL"/>
        </w:rPr>
        <w:t xml:space="preserve"> 0,97.</w:t>
      </w:r>
    </w:p>
    <w:p w:rsidR="00426733" w:rsidRPr="00426733" w:rsidRDefault="00426733" w:rsidP="00304FEB">
      <w:pPr>
        <w:pStyle w:val="Tekstpodstawowy"/>
        <w:rPr>
          <w:rFonts w:ascii="Times New Roman" w:hAnsi="Times New Roman"/>
          <w:sz w:val="24"/>
          <w:szCs w:val="24"/>
          <w:lang w:val="pl-PL"/>
        </w:rPr>
      </w:pPr>
      <w:r w:rsidRPr="00426733">
        <w:rPr>
          <w:rFonts w:ascii="Times New Roman" w:hAnsi="Times New Roman"/>
          <w:sz w:val="24"/>
          <w:szCs w:val="24"/>
          <w:lang w:val="pl-PL"/>
        </w:rPr>
        <w:t>Do robót opisanych powyżej zastosowanie ma norma</w:t>
      </w:r>
      <w:r>
        <w:rPr>
          <w:rFonts w:ascii="Times New Roman" w:hAnsi="Times New Roman"/>
          <w:sz w:val="24"/>
          <w:szCs w:val="24"/>
          <w:lang w:val="pl-PL"/>
        </w:rPr>
        <w:t xml:space="preserve"> PN-B-10736.</w:t>
      </w:r>
    </w:p>
    <w:p w:rsidR="00304FEB" w:rsidRPr="005F29F1" w:rsidRDefault="00304FEB" w:rsidP="00B122B0">
      <w:pPr>
        <w:pStyle w:val="Nagwek2"/>
        <w:numPr>
          <w:ilvl w:val="0"/>
          <w:numId w:val="0"/>
        </w:numPr>
        <w:rPr>
          <w:rFonts w:ascii="Times New Roman" w:hAnsi="Times New Roman" w:cs="Times New Roman"/>
          <w:i w:val="0"/>
          <w:sz w:val="24"/>
          <w:szCs w:val="24"/>
          <w:lang w:val="pl-PL"/>
        </w:rPr>
      </w:pPr>
      <w:r w:rsidRPr="005F29F1">
        <w:rPr>
          <w:rFonts w:ascii="Times New Roman" w:hAnsi="Times New Roman" w:cs="Times New Roman"/>
          <w:i w:val="0"/>
          <w:sz w:val="24"/>
          <w:szCs w:val="24"/>
          <w:lang w:val="pl-PL"/>
        </w:rPr>
        <w:t>5.</w:t>
      </w:r>
      <w:r w:rsidR="00DD7C65">
        <w:rPr>
          <w:rFonts w:ascii="Times New Roman" w:hAnsi="Times New Roman" w:cs="Times New Roman"/>
          <w:i w:val="0"/>
          <w:sz w:val="24"/>
          <w:szCs w:val="24"/>
          <w:lang w:val="pl-PL"/>
        </w:rPr>
        <w:t>7</w:t>
      </w:r>
      <w:r w:rsidRPr="005F29F1">
        <w:rPr>
          <w:rFonts w:ascii="Times New Roman" w:hAnsi="Times New Roman" w:cs="Times New Roman"/>
          <w:i w:val="0"/>
          <w:sz w:val="24"/>
          <w:szCs w:val="24"/>
          <w:lang w:val="pl-PL"/>
        </w:rPr>
        <w:t>. Roboty montażowe</w:t>
      </w:r>
    </w:p>
    <w:p w:rsidR="00304FEB" w:rsidRPr="005F29F1" w:rsidRDefault="00304FEB" w:rsidP="00B122B0">
      <w:pPr>
        <w:shd w:val="clear" w:color="auto" w:fill="FFFFFF"/>
        <w:ind w:right="10" w:firstLine="709"/>
        <w:rPr>
          <w:rFonts w:ascii="Times New Roman" w:hAnsi="Times New Roman"/>
          <w:sz w:val="24"/>
          <w:szCs w:val="24"/>
          <w:lang w:val="pl-PL"/>
        </w:rPr>
      </w:pPr>
      <w:r w:rsidRPr="005F29F1">
        <w:rPr>
          <w:rFonts w:ascii="Times New Roman" w:hAnsi="Times New Roman"/>
          <w:spacing w:val="-2"/>
          <w:sz w:val="24"/>
          <w:szCs w:val="24"/>
          <w:lang w:val="pl-PL"/>
        </w:rPr>
        <w:t>Rury należy układać na dnie wykopu, po uprzednim przygotowaniu podsypki</w:t>
      </w:r>
      <w:r w:rsidRPr="005F29F1">
        <w:rPr>
          <w:rFonts w:ascii="Times New Roman" w:hAnsi="Times New Roman"/>
          <w:spacing w:val="-2"/>
          <w:sz w:val="24"/>
          <w:szCs w:val="24"/>
          <w:lang w:val="pl-PL"/>
        </w:rPr>
        <w:br/>
        <w:t xml:space="preserve">i </w:t>
      </w:r>
      <w:proofErr w:type="spellStart"/>
      <w:r w:rsidRPr="005F29F1">
        <w:rPr>
          <w:rFonts w:ascii="Times New Roman" w:hAnsi="Times New Roman"/>
          <w:spacing w:val="-8"/>
          <w:sz w:val="24"/>
          <w:szCs w:val="24"/>
          <w:lang w:val="pl-PL"/>
        </w:rPr>
        <w:t>zaniwelowaniu</w:t>
      </w:r>
      <w:proofErr w:type="spellEnd"/>
      <w:r w:rsidRPr="005F29F1">
        <w:rPr>
          <w:rFonts w:ascii="Times New Roman" w:hAnsi="Times New Roman"/>
          <w:spacing w:val="-8"/>
          <w:sz w:val="24"/>
          <w:szCs w:val="24"/>
          <w:lang w:val="pl-PL"/>
        </w:rPr>
        <w:t xml:space="preserve"> poziomu posadowienia i wytyczeniu osi kanału.</w:t>
      </w:r>
    </w:p>
    <w:p w:rsidR="00304FEB" w:rsidRPr="005F29F1" w:rsidRDefault="00304FEB" w:rsidP="00304FEB">
      <w:pPr>
        <w:shd w:val="clear" w:color="auto" w:fill="FFFFFF"/>
        <w:ind w:right="5" w:firstLine="900"/>
        <w:rPr>
          <w:rFonts w:ascii="Times New Roman" w:hAnsi="Times New Roman"/>
          <w:sz w:val="24"/>
          <w:szCs w:val="24"/>
          <w:lang w:val="pl-PL"/>
        </w:rPr>
      </w:pPr>
      <w:r w:rsidRPr="005F29F1">
        <w:rPr>
          <w:rFonts w:ascii="Times New Roman" w:hAnsi="Times New Roman"/>
          <w:spacing w:val="-6"/>
          <w:sz w:val="24"/>
          <w:szCs w:val="24"/>
          <w:lang w:val="pl-PL"/>
        </w:rPr>
        <w:t xml:space="preserve">Jeśli końce rury mają wykonane ścięcia dostosowujące jej wlot i wylot do kształtu </w:t>
      </w:r>
      <w:r w:rsidRPr="005F29F1">
        <w:rPr>
          <w:rFonts w:ascii="Times New Roman" w:hAnsi="Times New Roman"/>
          <w:spacing w:val="-4"/>
          <w:sz w:val="24"/>
          <w:szCs w:val="24"/>
          <w:lang w:val="pl-PL"/>
        </w:rPr>
        <w:t xml:space="preserve">nasypu </w:t>
      </w:r>
      <w:r w:rsidRPr="005F29F1">
        <w:rPr>
          <w:rFonts w:ascii="Times New Roman" w:hAnsi="Times New Roman"/>
          <w:spacing w:val="-4"/>
          <w:sz w:val="24"/>
          <w:szCs w:val="24"/>
          <w:lang w:val="pl-PL"/>
        </w:rPr>
        <w:br/>
        <w:t xml:space="preserve">i kąta przecięcia osi kanału z nasypem, to należy zwrócić uwagę na prawidłowe </w:t>
      </w:r>
      <w:r w:rsidRPr="005F29F1">
        <w:rPr>
          <w:rFonts w:ascii="Times New Roman" w:hAnsi="Times New Roman"/>
          <w:spacing w:val="-8"/>
          <w:sz w:val="24"/>
          <w:szCs w:val="24"/>
          <w:lang w:val="pl-PL"/>
        </w:rPr>
        <w:t>jej ustawienie.</w:t>
      </w:r>
    </w:p>
    <w:p w:rsidR="00304FEB" w:rsidRPr="005F29F1" w:rsidRDefault="00304FEB" w:rsidP="00304FEB">
      <w:pPr>
        <w:shd w:val="clear" w:color="auto" w:fill="FFFFFF"/>
        <w:ind w:left="14" w:right="5" w:firstLine="886"/>
        <w:rPr>
          <w:rFonts w:ascii="Times New Roman" w:hAnsi="Times New Roman"/>
          <w:sz w:val="24"/>
          <w:szCs w:val="24"/>
          <w:lang w:val="pl-PL"/>
        </w:rPr>
      </w:pPr>
      <w:r w:rsidRPr="005F29F1">
        <w:rPr>
          <w:rFonts w:ascii="Times New Roman" w:hAnsi="Times New Roman"/>
          <w:spacing w:val="-6"/>
          <w:sz w:val="24"/>
          <w:szCs w:val="24"/>
          <w:lang w:val="pl-PL"/>
        </w:rPr>
        <w:t xml:space="preserve">W przypadku gdy rura ma łączenia to należy sprawdzić czy w czasie układania nie </w:t>
      </w:r>
      <w:r w:rsidRPr="005F29F1">
        <w:rPr>
          <w:rFonts w:ascii="Times New Roman" w:hAnsi="Times New Roman"/>
          <w:spacing w:val="-7"/>
          <w:sz w:val="24"/>
          <w:szCs w:val="24"/>
          <w:lang w:val="pl-PL"/>
        </w:rPr>
        <w:t>doszło do rozluźnienia połączeń.</w:t>
      </w:r>
    </w:p>
    <w:p w:rsidR="00304FEB" w:rsidRPr="005F29F1" w:rsidRDefault="00304FEB" w:rsidP="00304FEB">
      <w:pPr>
        <w:shd w:val="clear" w:color="auto" w:fill="FFFFFF"/>
        <w:ind w:left="19" w:firstLine="881"/>
        <w:rPr>
          <w:rFonts w:ascii="Times New Roman" w:hAnsi="Times New Roman"/>
          <w:sz w:val="24"/>
          <w:szCs w:val="24"/>
          <w:lang w:val="pl-PL"/>
        </w:rPr>
      </w:pPr>
      <w:r w:rsidRPr="005F29F1">
        <w:rPr>
          <w:rFonts w:ascii="Times New Roman" w:hAnsi="Times New Roman"/>
          <w:spacing w:val="-2"/>
          <w:sz w:val="24"/>
          <w:szCs w:val="24"/>
          <w:lang w:val="pl-PL"/>
        </w:rPr>
        <w:t xml:space="preserve">Rura po ułożeniu musi zostać ustabilizowana w taki sposób, aby nie zmieniała </w:t>
      </w:r>
      <w:r w:rsidRPr="005F29F1">
        <w:rPr>
          <w:rFonts w:ascii="Times New Roman" w:hAnsi="Times New Roman"/>
          <w:spacing w:val="-8"/>
          <w:sz w:val="24"/>
          <w:szCs w:val="24"/>
          <w:lang w:val="pl-PL"/>
        </w:rPr>
        <w:t>swojego położenia w czasie zasypywania.</w:t>
      </w:r>
    </w:p>
    <w:p w:rsidR="00304FEB" w:rsidRPr="005F29F1" w:rsidRDefault="00304FEB" w:rsidP="00304FEB">
      <w:pPr>
        <w:shd w:val="clear" w:color="auto" w:fill="FFFFFF"/>
        <w:ind w:left="10" w:firstLine="890"/>
        <w:rPr>
          <w:rFonts w:ascii="Times New Roman" w:hAnsi="Times New Roman"/>
          <w:sz w:val="24"/>
          <w:szCs w:val="24"/>
          <w:lang w:val="pl-PL"/>
        </w:rPr>
      </w:pPr>
      <w:r w:rsidRPr="005F29F1">
        <w:rPr>
          <w:rFonts w:ascii="Times New Roman" w:hAnsi="Times New Roman"/>
          <w:spacing w:val="-4"/>
          <w:sz w:val="24"/>
          <w:szCs w:val="24"/>
          <w:lang w:val="pl-PL"/>
        </w:rPr>
        <w:t xml:space="preserve">Dopuszczalne tolerancje dotyczące odchyłek ułożenia rur w planie i profilu oraz </w:t>
      </w:r>
      <w:r w:rsidRPr="005F29F1">
        <w:rPr>
          <w:rFonts w:ascii="Times New Roman" w:hAnsi="Times New Roman"/>
          <w:spacing w:val="-8"/>
          <w:sz w:val="24"/>
          <w:szCs w:val="24"/>
          <w:lang w:val="pl-PL"/>
        </w:rPr>
        <w:t xml:space="preserve">rzędnych wlotu i wylotu </w:t>
      </w:r>
      <w:r w:rsidR="00A94E5A" w:rsidRPr="005F29F1">
        <w:rPr>
          <w:rFonts w:ascii="Times New Roman" w:hAnsi="Times New Roman"/>
          <w:spacing w:val="-8"/>
          <w:sz w:val="24"/>
          <w:szCs w:val="24"/>
          <w:lang w:val="pl-PL"/>
        </w:rPr>
        <w:t xml:space="preserve">wynoszą w planie </w:t>
      </w:r>
      <w:smartTag w:uri="urn:schemas-microsoft-com:office:smarttags" w:element="metricconverter">
        <w:smartTagPr>
          <w:attr w:name="ProductID" w:val="5 cm"/>
        </w:smartTagPr>
        <w:r w:rsidR="00A94E5A" w:rsidRPr="005F29F1">
          <w:rPr>
            <w:rFonts w:ascii="Times New Roman" w:hAnsi="Times New Roman"/>
            <w:spacing w:val="-8"/>
            <w:sz w:val="24"/>
            <w:szCs w:val="24"/>
            <w:lang w:val="pl-PL"/>
          </w:rPr>
          <w:t>5 cm</w:t>
        </w:r>
      </w:smartTag>
      <w:r w:rsidR="00A94E5A" w:rsidRPr="005F29F1">
        <w:rPr>
          <w:rFonts w:ascii="Times New Roman" w:hAnsi="Times New Roman"/>
          <w:spacing w:val="-8"/>
          <w:sz w:val="24"/>
          <w:szCs w:val="24"/>
          <w:lang w:val="pl-PL"/>
        </w:rPr>
        <w:t xml:space="preserve">, a dla rzędnych ± </w:t>
      </w:r>
      <w:smartTag w:uri="urn:schemas-microsoft-com:office:smarttags" w:element="metricconverter">
        <w:smartTagPr>
          <w:attr w:name="ProductID" w:val="1 cm"/>
        </w:smartTagPr>
        <w:r w:rsidR="00A94E5A" w:rsidRPr="005F29F1">
          <w:rPr>
            <w:rFonts w:ascii="Times New Roman" w:hAnsi="Times New Roman"/>
            <w:spacing w:val="-8"/>
            <w:sz w:val="24"/>
            <w:szCs w:val="24"/>
            <w:lang w:val="pl-PL"/>
          </w:rPr>
          <w:t>1 cm</w:t>
        </w:r>
      </w:smartTag>
      <w:r w:rsidRPr="005F29F1">
        <w:rPr>
          <w:rFonts w:ascii="Times New Roman" w:hAnsi="Times New Roman"/>
          <w:spacing w:val="-8"/>
          <w:sz w:val="24"/>
          <w:szCs w:val="24"/>
          <w:lang w:val="pl-PL"/>
        </w:rPr>
        <w:t xml:space="preserve">. </w:t>
      </w:r>
      <w:r w:rsidRPr="005F29F1">
        <w:rPr>
          <w:rFonts w:ascii="Times New Roman" w:hAnsi="Times New Roman"/>
          <w:spacing w:val="-4"/>
          <w:sz w:val="24"/>
          <w:szCs w:val="24"/>
          <w:lang w:val="pl-PL"/>
        </w:rPr>
        <w:t xml:space="preserve">Należy również uważać przy wkładaniu rury do wykopu, aby nie uszkodzić jej o występy </w:t>
      </w:r>
      <w:r w:rsidRPr="005F29F1">
        <w:rPr>
          <w:rFonts w:ascii="Times New Roman" w:hAnsi="Times New Roman"/>
          <w:spacing w:val="-8"/>
          <w:sz w:val="24"/>
          <w:szCs w:val="24"/>
          <w:lang w:val="pl-PL"/>
        </w:rPr>
        <w:t>skalne lub inne twarde przedmioty.</w:t>
      </w:r>
    </w:p>
    <w:p w:rsidR="00304FEB" w:rsidRDefault="00304FEB" w:rsidP="00304FEB">
      <w:pPr>
        <w:pStyle w:val="StylIwony"/>
        <w:spacing w:before="0" w:after="0"/>
        <w:ind w:firstLine="992"/>
        <w:rPr>
          <w:rFonts w:ascii="Times New Roman" w:hAnsi="Times New Roman"/>
          <w:spacing w:val="-8"/>
          <w:szCs w:val="24"/>
        </w:rPr>
      </w:pPr>
      <w:r w:rsidRPr="005F29F1">
        <w:rPr>
          <w:rFonts w:ascii="Times New Roman" w:hAnsi="Times New Roman"/>
          <w:spacing w:val="-1"/>
          <w:szCs w:val="24"/>
        </w:rPr>
        <w:t xml:space="preserve">Złączki zakłada się na koniec rury w pozycji otwartej tak, aby mogły przyjąć </w:t>
      </w:r>
      <w:r w:rsidRPr="005F29F1">
        <w:rPr>
          <w:rFonts w:ascii="Times New Roman" w:hAnsi="Times New Roman"/>
          <w:spacing w:val="-5"/>
          <w:szCs w:val="24"/>
        </w:rPr>
        <w:t xml:space="preserve">kolejny koniec rury. Kolejną rurę dostawia się do końca poprzedniej, na której założona jest </w:t>
      </w:r>
      <w:r w:rsidRPr="005F29F1">
        <w:rPr>
          <w:rFonts w:ascii="Times New Roman" w:hAnsi="Times New Roman"/>
          <w:spacing w:val="-8"/>
          <w:szCs w:val="24"/>
        </w:rPr>
        <w:t xml:space="preserve">złączka </w:t>
      </w:r>
      <w:r w:rsidRPr="005F29F1">
        <w:rPr>
          <w:rFonts w:ascii="Times New Roman" w:hAnsi="Times New Roman"/>
          <w:spacing w:val="-8"/>
          <w:szCs w:val="24"/>
        </w:rPr>
        <w:br/>
        <w:t xml:space="preserve">z odstępem nie większym niż </w:t>
      </w:r>
      <w:smartTag w:uri="urn:schemas-microsoft-com:office:smarttags" w:element="metricconverter">
        <w:smartTagPr>
          <w:attr w:name="ProductID" w:val="5 mm"/>
        </w:smartTagPr>
        <w:r w:rsidRPr="005F29F1">
          <w:rPr>
            <w:rFonts w:ascii="Times New Roman" w:hAnsi="Times New Roman"/>
            <w:spacing w:val="-8"/>
            <w:szCs w:val="24"/>
          </w:rPr>
          <w:t>5 mm</w:t>
        </w:r>
      </w:smartTag>
      <w:r w:rsidRPr="005F29F1">
        <w:rPr>
          <w:rFonts w:ascii="Times New Roman" w:hAnsi="Times New Roman"/>
          <w:spacing w:val="-8"/>
          <w:szCs w:val="24"/>
        </w:rPr>
        <w:t>.</w:t>
      </w:r>
    </w:p>
    <w:p w:rsidR="00304FEB" w:rsidRPr="00E05F33" w:rsidRDefault="00304FEB" w:rsidP="00304FEB">
      <w:pPr>
        <w:pStyle w:val="StylIwony"/>
        <w:spacing w:before="0" w:after="0"/>
        <w:rPr>
          <w:rFonts w:ascii="Times New Roman" w:hAnsi="Times New Roman"/>
          <w:b/>
          <w:color w:val="FF0000"/>
          <w:szCs w:val="24"/>
        </w:rPr>
      </w:pPr>
    </w:p>
    <w:p w:rsidR="00304FEB" w:rsidRPr="005A69E5" w:rsidRDefault="00304FEB" w:rsidP="00304FEB">
      <w:pPr>
        <w:pStyle w:val="StylIwony"/>
        <w:spacing w:before="0" w:after="0"/>
        <w:rPr>
          <w:rFonts w:ascii="Times New Roman" w:hAnsi="Times New Roman"/>
          <w:szCs w:val="24"/>
        </w:rPr>
      </w:pPr>
      <w:r w:rsidRPr="005A69E5">
        <w:rPr>
          <w:rFonts w:ascii="Times New Roman" w:hAnsi="Times New Roman"/>
          <w:b/>
          <w:szCs w:val="24"/>
        </w:rPr>
        <w:t>5.</w:t>
      </w:r>
      <w:r w:rsidR="00E26FE5">
        <w:rPr>
          <w:rFonts w:ascii="Times New Roman" w:hAnsi="Times New Roman"/>
          <w:b/>
          <w:szCs w:val="24"/>
        </w:rPr>
        <w:t>7</w:t>
      </w:r>
      <w:r w:rsidRPr="005A69E5">
        <w:rPr>
          <w:rFonts w:ascii="Times New Roman" w:hAnsi="Times New Roman"/>
          <w:b/>
          <w:szCs w:val="24"/>
        </w:rPr>
        <w:t xml:space="preserve">.1. </w:t>
      </w:r>
      <w:r w:rsidRPr="005A69E5">
        <w:rPr>
          <w:rFonts w:ascii="Times New Roman" w:hAnsi="Times New Roman"/>
          <w:szCs w:val="24"/>
        </w:rPr>
        <w:t>Kanały</w:t>
      </w:r>
    </w:p>
    <w:p w:rsidR="00304FEB" w:rsidRPr="005A69E5" w:rsidRDefault="00304FEB" w:rsidP="00304FEB">
      <w:pPr>
        <w:pStyle w:val="StylIwony"/>
        <w:spacing w:before="0" w:after="0"/>
        <w:rPr>
          <w:rFonts w:ascii="Times New Roman" w:hAnsi="Times New Roman"/>
          <w:szCs w:val="24"/>
        </w:rPr>
      </w:pPr>
    </w:p>
    <w:p w:rsidR="00304FEB" w:rsidRPr="005A69E5" w:rsidRDefault="00304FEB" w:rsidP="00304FEB">
      <w:pPr>
        <w:pStyle w:val="StylIwony"/>
        <w:spacing w:before="0" w:after="0"/>
        <w:ind w:firstLine="992"/>
        <w:rPr>
          <w:rFonts w:ascii="Times New Roman" w:hAnsi="Times New Roman"/>
          <w:szCs w:val="24"/>
        </w:rPr>
      </w:pPr>
      <w:r w:rsidRPr="005A69E5">
        <w:rPr>
          <w:rFonts w:ascii="Times New Roman" w:hAnsi="Times New Roman"/>
          <w:szCs w:val="24"/>
        </w:rPr>
        <w:t xml:space="preserve">Kanały deszczowe grawitacyjne należy wykonać z rur </w:t>
      </w:r>
      <w:r w:rsidR="006C58EA">
        <w:rPr>
          <w:rFonts w:ascii="Times New Roman" w:hAnsi="Times New Roman"/>
          <w:szCs w:val="24"/>
        </w:rPr>
        <w:t>PCV-U</w:t>
      </w:r>
      <w:r w:rsidRPr="005A69E5">
        <w:rPr>
          <w:rFonts w:ascii="Times New Roman" w:hAnsi="Times New Roman"/>
          <w:szCs w:val="24"/>
        </w:rPr>
        <w:t xml:space="preserve"> </w:t>
      </w:r>
      <w:r w:rsidRPr="005A69E5">
        <w:rPr>
          <w:rFonts w:ascii="Times New Roman" w:hAnsi="Times New Roman"/>
          <w:szCs w:val="24"/>
        </w:rPr>
        <w:sym w:font="Symbol" w:char="0066"/>
      </w:r>
      <w:r w:rsidRPr="005A69E5">
        <w:rPr>
          <w:rFonts w:ascii="Times New Roman" w:hAnsi="Times New Roman"/>
          <w:szCs w:val="24"/>
        </w:rPr>
        <w:t xml:space="preserve"> 0,</w:t>
      </w:r>
      <w:r w:rsidR="005B5583">
        <w:rPr>
          <w:rFonts w:ascii="Times New Roman" w:hAnsi="Times New Roman"/>
          <w:szCs w:val="24"/>
        </w:rPr>
        <w:t>315, 0,</w:t>
      </w:r>
      <w:r w:rsidR="00191D8B">
        <w:rPr>
          <w:rFonts w:ascii="Times New Roman" w:hAnsi="Times New Roman"/>
          <w:szCs w:val="24"/>
        </w:rPr>
        <w:t>2</w:t>
      </w:r>
      <w:r w:rsidR="005B5583">
        <w:rPr>
          <w:rFonts w:ascii="Times New Roman" w:hAnsi="Times New Roman"/>
          <w:szCs w:val="24"/>
        </w:rPr>
        <w:t>00,</w:t>
      </w:r>
      <w:r w:rsidR="00191D8B">
        <w:rPr>
          <w:rFonts w:ascii="Times New Roman" w:hAnsi="Times New Roman"/>
          <w:szCs w:val="24"/>
        </w:rPr>
        <w:t xml:space="preserve"> 0,250,</w:t>
      </w:r>
      <w:r w:rsidR="005B5583">
        <w:rPr>
          <w:rFonts w:ascii="Times New Roman" w:hAnsi="Times New Roman"/>
          <w:szCs w:val="24"/>
        </w:rPr>
        <w:t xml:space="preserve"> 0,</w:t>
      </w:r>
      <w:r w:rsidR="00191D8B">
        <w:rPr>
          <w:rFonts w:ascii="Times New Roman" w:hAnsi="Times New Roman"/>
          <w:szCs w:val="24"/>
        </w:rPr>
        <w:t>160</w:t>
      </w:r>
      <w:r w:rsidR="005B5583">
        <w:rPr>
          <w:rFonts w:ascii="Times New Roman" w:hAnsi="Times New Roman"/>
          <w:szCs w:val="24"/>
        </w:rPr>
        <w:t>, 0,</w:t>
      </w:r>
      <w:r w:rsidR="00191D8B">
        <w:rPr>
          <w:rFonts w:ascii="Times New Roman" w:hAnsi="Times New Roman"/>
          <w:szCs w:val="24"/>
        </w:rPr>
        <w:t>110</w:t>
      </w:r>
      <w:r w:rsidRPr="005A69E5">
        <w:rPr>
          <w:rFonts w:ascii="Times New Roman" w:hAnsi="Times New Roman"/>
          <w:szCs w:val="24"/>
        </w:rPr>
        <w:t>m. Ułożone rury powinny być unieruchomione przez obsypanie piaskiem na całej długości i mocno podbite tak, aby nie zmieniły położenia podczas wykonania prób szczelności oraz zasypywania.</w:t>
      </w:r>
    </w:p>
    <w:p w:rsidR="00304FEB" w:rsidRPr="005A69E5" w:rsidRDefault="00304FEB" w:rsidP="00304FEB">
      <w:pPr>
        <w:pStyle w:val="StylIwony"/>
        <w:spacing w:before="0" w:after="0"/>
        <w:ind w:firstLine="992"/>
        <w:rPr>
          <w:rFonts w:ascii="Times New Roman" w:hAnsi="Times New Roman"/>
          <w:szCs w:val="24"/>
        </w:rPr>
      </w:pPr>
      <w:r w:rsidRPr="005A69E5">
        <w:rPr>
          <w:rFonts w:ascii="Times New Roman" w:hAnsi="Times New Roman"/>
          <w:szCs w:val="24"/>
        </w:rPr>
        <w:t>Rury należy układać w temperaturze powyżej 0</w:t>
      </w:r>
      <w:r w:rsidRPr="005A69E5">
        <w:rPr>
          <w:rFonts w:ascii="Times New Roman" w:hAnsi="Times New Roman"/>
          <w:szCs w:val="24"/>
          <w:vertAlign w:val="superscript"/>
        </w:rPr>
        <w:t>o</w:t>
      </w:r>
      <w:r w:rsidRPr="005A69E5">
        <w:rPr>
          <w:rFonts w:ascii="Times New Roman" w:hAnsi="Times New Roman"/>
          <w:szCs w:val="24"/>
        </w:rPr>
        <w:t xml:space="preserve"> C. </w:t>
      </w:r>
    </w:p>
    <w:p w:rsidR="00304FEB" w:rsidRDefault="00304FEB" w:rsidP="00304FEB">
      <w:pPr>
        <w:pStyle w:val="StylIwony"/>
        <w:spacing w:before="0" w:after="0"/>
        <w:ind w:firstLine="992"/>
        <w:rPr>
          <w:rFonts w:ascii="Times New Roman" w:hAnsi="Times New Roman"/>
          <w:szCs w:val="24"/>
        </w:rPr>
      </w:pPr>
      <w:r w:rsidRPr="005A69E5">
        <w:rPr>
          <w:rFonts w:ascii="Times New Roman" w:hAnsi="Times New Roman"/>
          <w:szCs w:val="24"/>
        </w:rPr>
        <w:t xml:space="preserve">Uszczelnienia złączy przewodów rurowych należy wykonać specjalnymi fabrycznymi uszczelkami gumowymi. </w:t>
      </w:r>
    </w:p>
    <w:p w:rsidR="005B5583" w:rsidRPr="005B5583" w:rsidRDefault="005B5583" w:rsidP="005B5583">
      <w:pPr>
        <w:pStyle w:val="StylIwony"/>
        <w:spacing w:before="0" w:after="0"/>
        <w:ind w:firstLine="992"/>
        <w:rPr>
          <w:rFonts w:ascii="Times New Roman" w:hAnsi="Times New Roman"/>
          <w:szCs w:val="24"/>
        </w:rPr>
      </w:pPr>
      <w:r w:rsidRPr="005B5583">
        <w:rPr>
          <w:rFonts w:ascii="Times New Roman" w:hAnsi="Times New Roman"/>
          <w:szCs w:val="24"/>
        </w:rPr>
        <w:t>Przewiduje si</w:t>
      </w:r>
      <w:r w:rsidRPr="005B5583">
        <w:rPr>
          <w:rFonts w:ascii="Times New Roman" w:hAnsi="Times New Roman" w:hint="eastAsia"/>
          <w:szCs w:val="24"/>
        </w:rPr>
        <w:t>ę</w:t>
      </w:r>
      <w:r w:rsidRPr="005B5583">
        <w:rPr>
          <w:rFonts w:ascii="Times New Roman" w:hAnsi="Times New Roman"/>
          <w:szCs w:val="24"/>
        </w:rPr>
        <w:t xml:space="preserve">, </w:t>
      </w:r>
      <w:r w:rsidRPr="005B5583">
        <w:rPr>
          <w:rFonts w:ascii="Times New Roman" w:hAnsi="Times New Roman" w:hint="eastAsia"/>
          <w:szCs w:val="24"/>
        </w:rPr>
        <w:t>ż</w:t>
      </w:r>
      <w:r w:rsidRPr="005B5583">
        <w:rPr>
          <w:rFonts w:ascii="Times New Roman" w:hAnsi="Times New Roman"/>
          <w:szCs w:val="24"/>
        </w:rPr>
        <w:t>e kana</w:t>
      </w:r>
      <w:r w:rsidRPr="005B5583">
        <w:rPr>
          <w:rFonts w:ascii="Times New Roman" w:hAnsi="Times New Roman" w:hint="eastAsia"/>
          <w:szCs w:val="24"/>
        </w:rPr>
        <w:t>ł</w:t>
      </w:r>
      <w:r w:rsidRPr="005B5583">
        <w:rPr>
          <w:rFonts w:ascii="Times New Roman" w:hAnsi="Times New Roman"/>
          <w:szCs w:val="24"/>
        </w:rPr>
        <w:t xml:space="preserve"> deszczowy oraz przy</w:t>
      </w:r>
      <w:r w:rsidRPr="005B5583">
        <w:rPr>
          <w:rFonts w:ascii="Times New Roman" w:hAnsi="Times New Roman" w:hint="eastAsia"/>
          <w:szCs w:val="24"/>
        </w:rPr>
        <w:t>łą</w:t>
      </w:r>
      <w:r w:rsidRPr="005B5583">
        <w:rPr>
          <w:rFonts w:ascii="Times New Roman" w:hAnsi="Times New Roman"/>
          <w:szCs w:val="24"/>
        </w:rPr>
        <w:t>cza deszczowe na ca</w:t>
      </w:r>
      <w:r w:rsidRPr="005B5583">
        <w:rPr>
          <w:rFonts w:ascii="Times New Roman" w:hAnsi="Times New Roman" w:hint="eastAsia"/>
          <w:szCs w:val="24"/>
        </w:rPr>
        <w:t>ł</w:t>
      </w:r>
      <w:r w:rsidRPr="005B5583">
        <w:rPr>
          <w:rFonts w:ascii="Times New Roman" w:hAnsi="Times New Roman"/>
          <w:szCs w:val="24"/>
        </w:rPr>
        <w:t>ym swoim odcinku b</w:t>
      </w:r>
      <w:r w:rsidRPr="005B5583">
        <w:rPr>
          <w:rFonts w:ascii="Times New Roman" w:hAnsi="Times New Roman" w:hint="eastAsia"/>
          <w:szCs w:val="24"/>
        </w:rPr>
        <w:t>ę</w:t>
      </w:r>
      <w:r w:rsidRPr="005B5583">
        <w:rPr>
          <w:rFonts w:ascii="Times New Roman" w:hAnsi="Times New Roman"/>
          <w:szCs w:val="24"/>
        </w:rPr>
        <w:t>d</w:t>
      </w:r>
      <w:r w:rsidRPr="005B5583">
        <w:rPr>
          <w:rFonts w:ascii="Times New Roman" w:hAnsi="Times New Roman" w:hint="eastAsia"/>
          <w:szCs w:val="24"/>
        </w:rPr>
        <w:t>ą</w:t>
      </w:r>
      <w:r>
        <w:rPr>
          <w:rFonts w:ascii="Times New Roman" w:hAnsi="Times New Roman"/>
          <w:szCs w:val="24"/>
        </w:rPr>
        <w:t xml:space="preserve"> u</w:t>
      </w:r>
      <w:r w:rsidRPr="005B5583">
        <w:rPr>
          <w:rFonts w:ascii="Times New Roman" w:hAnsi="Times New Roman"/>
          <w:szCs w:val="24"/>
        </w:rPr>
        <w:t>k</w:t>
      </w:r>
      <w:r w:rsidRPr="005B5583">
        <w:rPr>
          <w:rFonts w:ascii="Times New Roman" w:hAnsi="Times New Roman" w:hint="eastAsia"/>
          <w:szCs w:val="24"/>
        </w:rPr>
        <w:t>ł</w:t>
      </w:r>
      <w:r w:rsidRPr="005B5583">
        <w:rPr>
          <w:rFonts w:ascii="Times New Roman" w:hAnsi="Times New Roman"/>
          <w:szCs w:val="24"/>
        </w:rPr>
        <w:t xml:space="preserve">adane na podsypce z piasku </w:t>
      </w:r>
      <w:r w:rsidRPr="005B5583">
        <w:rPr>
          <w:rFonts w:ascii="Times New Roman" w:hAnsi="Times New Roman" w:hint="eastAsia"/>
          <w:szCs w:val="24"/>
        </w:rPr>
        <w:t>ś</w:t>
      </w:r>
      <w:r w:rsidRPr="005B5583">
        <w:rPr>
          <w:rFonts w:ascii="Times New Roman" w:hAnsi="Times New Roman"/>
          <w:szCs w:val="24"/>
        </w:rPr>
        <w:t>redniego o grubo</w:t>
      </w:r>
      <w:r w:rsidRPr="005B5583">
        <w:rPr>
          <w:rFonts w:ascii="Times New Roman" w:hAnsi="Times New Roman" w:hint="eastAsia"/>
          <w:szCs w:val="24"/>
        </w:rPr>
        <w:t>ś</w:t>
      </w:r>
      <w:r w:rsidRPr="005B5583">
        <w:rPr>
          <w:rFonts w:ascii="Times New Roman" w:hAnsi="Times New Roman"/>
          <w:szCs w:val="24"/>
        </w:rPr>
        <w:t xml:space="preserve">ci </w:t>
      </w:r>
      <w:r w:rsidR="00191D8B">
        <w:rPr>
          <w:rFonts w:ascii="Times New Roman" w:hAnsi="Times New Roman"/>
          <w:szCs w:val="24"/>
        </w:rPr>
        <w:t>15</w:t>
      </w:r>
      <w:r w:rsidRPr="005B5583">
        <w:rPr>
          <w:rFonts w:ascii="Times New Roman" w:hAnsi="Times New Roman"/>
          <w:szCs w:val="24"/>
        </w:rPr>
        <w:t>,0 cm a studnie rewizyjne oraz studnie</w:t>
      </w:r>
    </w:p>
    <w:p w:rsidR="005B5583" w:rsidRPr="005B5583" w:rsidRDefault="005B5583" w:rsidP="005B5583">
      <w:pPr>
        <w:pStyle w:val="StylIwony"/>
        <w:spacing w:before="0" w:after="0"/>
        <w:rPr>
          <w:rFonts w:ascii="Times New Roman" w:hAnsi="Times New Roman"/>
          <w:szCs w:val="24"/>
        </w:rPr>
      </w:pPr>
      <w:r w:rsidRPr="005B5583">
        <w:rPr>
          <w:rFonts w:ascii="Times New Roman" w:hAnsi="Times New Roman"/>
          <w:szCs w:val="24"/>
        </w:rPr>
        <w:t xml:space="preserve">Wpustowe </w:t>
      </w:r>
      <w:r w:rsidR="005F76A6">
        <w:rPr>
          <w:rFonts w:ascii="Times New Roman" w:hAnsi="Times New Roman"/>
          <w:szCs w:val="24"/>
        </w:rPr>
        <w:t xml:space="preserve">na ławie betonowej </w:t>
      </w:r>
      <w:r w:rsidRPr="005B5583">
        <w:rPr>
          <w:rFonts w:ascii="Times New Roman" w:hAnsi="Times New Roman"/>
          <w:szCs w:val="24"/>
        </w:rPr>
        <w:t>o grubo</w:t>
      </w:r>
      <w:r w:rsidRPr="005B5583">
        <w:rPr>
          <w:rFonts w:ascii="Times New Roman" w:hAnsi="Times New Roman" w:hint="eastAsia"/>
          <w:szCs w:val="24"/>
        </w:rPr>
        <w:t>ś</w:t>
      </w:r>
      <w:r w:rsidRPr="005B5583">
        <w:rPr>
          <w:rFonts w:ascii="Times New Roman" w:hAnsi="Times New Roman"/>
          <w:szCs w:val="24"/>
        </w:rPr>
        <w:t xml:space="preserve">ci </w:t>
      </w:r>
      <w:r w:rsidR="005F76A6">
        <w:rPr>
          <w:rFonts w:ascii="Times New Roman" w:hAnsi="Times New Roman"/>
          <w:szCs w:val="24"/>
        </w:rPr>
        <w:t>15</w:t>
      </w:r>
      <w:r w:rsidRPr="005B5583">
        <w:rPr>
          <w:rFonts w:ascii="Times New Roman" w:hAnsi="Times New Roman"/>
          <w:szCs w:val="24"/>
        </w:rPr>
        <w:t>,0 cm. Pod</w:t>
      </w:r>
      <w:r w:rsidRPr="005B5583">
        <w:rPr>
          <w:rFonts w:ascii="Times New Roman" w:hAnsi="Times New Roman" w:hint="eastAsia"/>
          <w:szCs w:val="24"/>
        </w:rPr>
        <w:t>ł</w:t>
      </w:r>
      <w:r w:rsidRPr="005B5583">
        <w:rPr>
          <w:rFonts w:ascii="Times New Roman" w:hAnsi="Times New Roman"/>
          <w:szCs w:val="24"/>
        </w:rPr>
        <w:t>o</w:t>
      </w:r>
      <w:r w:rsidRPr="005B5583">
        <w:rPr>
          <w:rFonts w:ascii="Times New Roman" w:hAnsi="Times New Roman" w:hint="eastAsia"/>
          <w:szCs w:val="24"/>
        </w:rPr>
        <w:t>ż</w:t>
      </w:r>
      <w:r w:rsidRPr="005B5583">
        <w:rPr>
          <w:rFonts w:ascii="Times New Roman" w:hAnsi="Times New Roman"/>
          <w:szCs w:val="24"/>
        </w:rPr>
        <w:t>e pod kana</w:t>
      </w:r>
      <w:r w:rsidRPr="005B5583">
        <w:rPr>
          <w:rFonts w:ascii="Times New Roman" w:hAnsi="Times New Roman" w:hint="eastAsia"/>
          <w:szCs w:val="24"/>
        </w:rPr>
        <w:t>ł</w:t>
      </w:r>
      <w:r w:rsidRPr="005B5583">
        <w:rPr>
          <w:rFonts w:ascii="Times New Roman" w:hAnsi="Times New Roman"/>
          <w:szCs w:val="24"/>
        </w:rPr>
        <w:t xml:space="preserve"> deszczowy z przy</w:t>
      </w:r>
      <w:r w:rsidRPr="005B5583">
        <w:rPr>
          <w:rFonts w:ascii="Times New Roman" w:hAnsi="Times New Roman" w:hint="eastAsia"/>
          <w:szCs w:val="24"/>
        </w:rPr>
        <w:t>łą</w:t>
      </w:r>
      <w:r w:rsidRPr="005B5583">
        <w:rPr>
          <w:rFonts w:ascii="Times New Roman" w:hAnsi="Times New Roman"/>
          <w:szCs w:val="24"/>
        </w:rPr>
        <w:t>czami deszczowymi oraz</w:t>
      </w:r>
      <w:r w:rsidR="00191D8B">
        <w:rPr>
          <w:rFonts w:ascii="Times New Roman" w:hAnsi="Times New Roman"/>
          <w:szCs w:val="24"/>
        </w:rPr>
        <w:t xml:space="preserve"> s</w:t>
      </w:r>
      <w:r w:rsidRPr="005B5583">
        <w:rPr>
          <w:rFonts w:ascii="Times New Roman" w:hAnsi="Times New Roman"/>
          <w:szCs w:val="24"/>
        </w:rPr>
        <w:t>tudnie rewizyjne i studnie wpustowe nale</w:t>
      </w:r>
      <w:r w:rsidRPr="005B5583">
        <w:rPr>
          <w:rFonts w:ascii="Times New Roman" w:hAnsi="Times New Roman" w:hint="eastAsia"/>
          <w:szCs w:val="24"/>
        </w:rPr>
        <w:t>ż</w:t>
      </w:r>
      <w:r w:rsidRPr="005B5583">
        <w:rPr>
          <w:rFonts w:ascii="Times New Roman" w:hAnsi="Times New Roman"/>
          <w:szCs w:val="24"/>
        </w:rPr>
        <w:t>y starannie przygotowa</w:t>
      </w:r>
      <w:r w:rsidRPr="005B5583">
        <w:rPr>
          <w:rFonts w:ascii="Times New Roman" w:hAnsi="Times New Roman" w:hint="eastAsia"/>
          <w:szCs w:val="24"/>
        </w:rPr>
        <w:t>ć</w:t>
      </w:r>
      <w:r w:rsidRPr="005B5583">
        <w:rPr>
          <w:rFonts w:ascii="Times New Roman" w:hAnsi="Times New Roman"/>
          <w:szCs w:val="24"/>
        </w:rPr>
        <w:t>.</w:t>
      </w:r>
    </w:p>
    <w:p w:rsidR="00304FEB" w:rsidRDefault="005B5583" w:rsidP="005B5583">
      <w:pPr>
        <w:pStyle w:val="StylIwony"/>
        <w:spacing w:before="0" w:after="0"/>
        <w:ind w:firstLine="992"/>
        <w:rPr>
          <w:rFonts w:ascii="Times New Roman" w:hAnsi="Times New Roman"/>
          <w:szCs w:val="24"/>
        </w:rPr>
      </w:pPr>
      <w:r w:rsidRPr="005B5583">
        <w:rPr>
          <w:rFonts w:ascii="Times New Roman" w:hAnsi="Times New Roman"/>
          <w:szCs w:val="24"/>
        </w:rPr>
        <w:t>Powierzchnia posadowienia rur musi by</w:t>
      </w:r>
      <w:r w:rsidRPr="005B5583">
        <w:rPr>
          <w:rFonts w:ascii="Times New Roman" w:hAnsi="Times New Roman" w:hint="eastAsia"/>
          <w:szCs w:val="24"/>
        </w:rPr>
        <w:t>ć</w:t>
      </w:r>
      <w:r w:rsidRPr="005B5583">
        <w:rPr>
          <w:rFonts w:ascii="Times New Roman" w:hAnsi="Times New Roman"/>
          <w:szCs w:val="24"/>
        </w:rPr>
        <w:t xml:space="preserve"> dopasowana do kszta</w:t>
      </w:r>
      <w:r w:rsidRPr="005B5583">
        <w:rPr>
          <w:rFonts w:ascii="Times New Roman" w:hAnsi="Times New Roman" w:hint="eastAsia"/>
          <w:szCs w:val="24"/>
        </w:rPr>
        <w:t>ł</w:t>
      </w:r>
      <w:r w:rsidRPr="005B5583">
        <w:rPr>
          <w:rFonts w:ascii="Times New Roman" w:hAnsi="Times New Roman"/>
          <w:szCs w:val="24"/>
        </w:rPr>
        <w:t>tu powierzchni zewn</w:t>
      </w:r>
      <w:r w:rsidRPr="005B5583">
        <w:rPr>
          <w:rFonts w:ascii="Times New Roman" w:hAnsi="Times New Roman" w:hint="eastAsia"/>
          <w:szCs w:val="24"/>
        </w:rPr>
        <w:t>ę</w:t>
      </w:r>
      <w:r w:rsidRPr="005B5583">
        <w:rPr>
          <w:rFonts w:ascii="Times New Roman" w:hAnsi="Times New Roman"/>
          <w:szCs w:val="24"/>
        </w:rPr>
        <w:t>trznej kana</w:t>
      </w:r>
      <w:r w:rsidRPr="005B5583">
        <w:rPr>
          <w:rFonts w:ascii="Times New Roman" w:hAnsi="Times New Roman" w:hint="eastAsia"/>
          <w:szCs w:val="24"/>
        </w:rPr>
        <w:t>ł</w:t>
      </w:r>
      <w:r w:rsidRPr="005B5583">
        <w:rPr>
          <w:rFonts w:ascii="Times New Roman" w:hAnsi="Times New Roman"/>
          <w:szCs w:val="24"/>
        </w:rPr>
        <w:t>u</w:t>
      </w:r>
    </w:p>
    <w:p w:rsidR="00E26FE5" w:rsidRPr="005B5583" w:rsidRDefault="00E26FE5" w:rsidP="005B5583">
      <w:pPr>
        <w:pStyle w:val="StylIwony"/>
        <w:spacing w:before="0" w:after="0"/>
        <w:ind w:firstLine="992"/>
        <w:rPr>
          <w:rFonts w:ascii="Times New Roman" w:hAnsi="Times New Roman"/>
          <w:szCs w:val="24"/>
        </w:rPr>
      </w:pPr>
    </w:p>
    <w:p w:rsidR="00304FEB" w:rsidRPr="005A69E5" w:rsidRDefault="00304FEB" w:rsidP="00304FEB">
      <w:pPr>
        <w:pStyle w:val="StylIwony"/>
        <w:spacing w:before="0" w:after="0"/>
        <w:rPr>
          <w:rFonts w:ascii="Times New Roman" w:hAnsi="Times New Roman"/>
          <w:szCs w:val="24"/>
        </w:rPr>
      </w:pPr>
      <w:r w:rsidRPr="005A69E5">
        <w:rPr>
          <w:rFonts w:ascii="Times New Roman" w:hAnsi="Times New Roman"/>
          <w:b/>
          <w:szCs w:val="24"/>
        </w:rPr>
        <w:t>5.</w:t>
      </w:r>
      <w:r w:rsidR="00E26FE5">
        <w:rPr>
          <w:rFonts w:ascii="Times New Roman" w:hAnsi="Times New Roman"/>
          <w:b/>
          <w:szCs w:val="24"/>
        </w:rPr>
        <w:t>7</w:t>
      </w:r>
      <w:r w:rsidRPr="005A69E5">
        <w:rPr>
          <w:rFonts w:ascii="Times New Roman" w:hAnsi="Times New Roman"/>
          <w:b/>
          <w:szCs w:val="24"/>
        </w:rPr>
        <w:t>.</w:t>
      </w:r>
      <w:r w:rsidR="008A5AE1">
        <w:rPr>
          <w:rFonts w:ascii="Times New Roman" w:hAnsi="Times New Roman"/>
          <w:b/>
          <w:szCs w:val="24"/>
        </w:rPr>
        <w:t>2</w:t>
      </w:r>
      <w:r w:rsidRPr="005A69E5">
        <w:rPr>
          <w:rFonts w:ascii="Times New Roman" w:hAnsi="Times New Roman"/>
          <w:szCs w:val="24"/>
        </w:rPr>
        <w:t>. Izolacje</w:t>
      </w:r>
    </w:p>
    <w:p w:rsidR="00304FEB" w:rsidRPr="005A69E5" w:rsidRDefault="00304FEB" w:rsidP="00304FEB">
      <w:pPr>
        <w:pStyle w:val="StylIwony"/>
        <w:spacing w:before="0" w:after="0"/>
        <w:rPr>
          <w:rFonts w:ascii="Times New Roman" w:hAnsi="Times New Roman"/>
          <w:b/>
          <w:szCs w:val="24"/>
        </w:rPr>
      </w:pPr>
    </w:p>
    <w:p w:rsidR="00304FEB" w:rsidRPr="005A69E5" w:rsidRDefault="00304FEB" w:rsidP="00304FEB">
      <w:pPr>
        <w:pStyle w:val="tekstost"/>
        <w:ind w:firstLine="992"/>
        <w:rPr>
          <w:sz w:val="24"/>
          <w:szCs w:val="24"/>
        </w:rPr>
      </w:pPr>
      <w:r w:rsidRPr="005A69E5">
        <w:rPr>
          <w:sz w:val="24"/>
          <w:szCs w:val="24"/>
        </w:rPr>
        <w:t>Rury z tworzyw sztucznych nie wymagają żadnych izolacji.</w:t>
      </w:r>
    </w:p>
    <w:p w:rsidR="00304FEB" w:rsidRDefault="00304FEB" w:rsidP="00304FEB">
      <w:pPr>
        <w:pStyle w:val="tekstost"/>
        <w:ind w:firstLine="992"/>
        <w:rPr>
          <w:sz w:val="24"/>
          <w:szCs w:val="24"/>
        </w:rPr>
      </w:pPr>
      <w:r w:rsidRPr="005A69E5">
        <w:rPr>
          <w:sz w:val="24"/>
          <w:szCs w:val="24"/>
        </w:rPr>
        <w:t>Studzienki zabezpiecza się przez posmarowanie z zewnątrz roztworem gruntującym i lepikiem bitumicznym. Dopuszcza się stosowanie innego środka izolacyjnego uzgodnionego z Inspektorem Nadzoru Inwestorskiego. Grubość izolacji winna wynosić min 1mm.</w:t>
      </w:r>
    </w:p>
    <w:p w:rsidR="005B5583" w:rsidRDefault="005B5583" w:rsidP="00304FEB">
      <w:pPr>
        <w:pStyle w:val="tekstost"/>
        <w:ind w:firstLine="992"/>
        <w:rPr>
          <w:sz w:val="24"/>
          <w:szCs w:val="24"/>
        </w:rPr>
      </w:pPr>
    </w:p>
    <w:p w:rsidR="005B5583" w:rsidRPr="005A69E5" w:rsidRDefault="005B5583" w:rsidP="00E26FE5">
      <w:pPr>
        <w:pStyle w:val="tekstost"/>
        <w:rPr>
          <w:sz w:val="24"/>
          <w:szCs w:val="24"/>
        </w:rPr>
      </w:pPr>
    </w:p>
    <w:p w:rsidR="00E26FE5" w:rsidRPr="00E26FE5" w:rsidRDefault="00E26FE5" w:rsidP="00E26FE5">
      <w:pPr>
        <w:pStyle w:val="Nagwek2"/>
        <w:numPr>
          <w:ilvl w:val="0"/>
          <w:numId w:val="0"/>
        </w:numPr>
        <w:spacing w:line="360" w:lineRule="auto"/>
        <w:rPr>
          <w:rFonts w:ascii="Times New Roman" w:hAnsi="Times New Roman" w:cs="Times New Roman"/>
          <w:i w:val="0"/>
          <w:sz w:val="24"/>
          <w:szCs w:val="24"/>
          <w:lang w:val="pl-PL"/>
        </w:rPr>
      </w:pPr>
      <w:r>
        <w:rPr>
          <w:rFonts w:ascii="Times New Roman" w:hAnsi="Times New Roman" w:cs="Times New Roman"/>
          <w:i w:val="0"/>
          <w:sz w:val="24"/>
          <w:szCs w:val="24"/>
          <w:lang w:val="pl-PL"/>
        </w:rPr>
        <w:t>5.8</w:t>
      </w:r>
      <w:r w:rsidRPr="00E26FE5">
        <w:rPr>
          <w:rFonts w:ascii="Times New Roman" w:hAnsi="Times New Roman" w:cs="Times New Roman"/>
          <w:i w:val="0"/>
          <w:sz w:val="24"/>
          <w:szCs w:val="24"/>
          <w:lang w:val="pl-PL"/>
        </w:rPr>
        <w:t xml:space="preserve"> Odprowadzenie wody z wykopów </w:t>
      </w:r>
    </w:p>
    <w:p w:rsidR="00E26FE5" w:rsidRDefault="00E26FE5" w:rsidP="00E26FE5">
      <w:pPr>
        <w:pStyle w:val="Punkt"/>
        <w:tabs>
          <w:tab w:val="left" w:pos="0"/>
          <w:tab w:val="left" w:pos="732"/>
          <w:tab w:val="left" w:pos="5664"/>
        </w:tabs>
        <w:spacing w:after="0"/>
        <w:ind w:firstLine="340"/>
        <w:rPr>
          <w:b w:val="0"/>
          <w:sz w:val="24"/>
          <w:szCs w:val="24"/>
        </w:rPr>
      </w:pPr>
      <w:r w:rsidRPr="00E26FE5">
        <w:rPr>
          <w:b w:val="0"/>
          <w:sz w:val="24"/>
          <w:szCs w:val="24"/>
        </w:rPr>
        <w:t xml:space="preserve">Wodę należy odprowadzić rurociągami poza obrys wykopu, do najbliższego rowu lub cieku, </w:t>
      </w:r>
      <w:r>
        <w:rPr>
          <w:b w:val="0"/>
          <w:sz w:val="24"/>
          <w:szCs w:val="24"/>
        </w:rPr>
        <w:br/>
      </w:r>
      <w:r w:rsidRPr="00E26FE5">
        <w:rPr>
          <w:b w:val="0"/>
          <w:sz w:val="24"/>
          <w:szCs w:val="24"/>
        </w:rPr>
        <w:t>w takie miejsce, którego lokalizacja nie będzie miała wpływu na ilość wód gruntowych w rejonie wykopu. Rzędna odprowadzenia wody do rowu lub cieku powinna być wyższa od najwęższej wody w tym odbiorniku. Wody odpompowywanej nie powinno się odprowadzać do kanału już wykonanego, bowiem grozi to zamuleniem kanału. Rurociągi należy ułożyć tymczasowo na powierzchni terenu i nie powinny one utrudniać dotychczasowego sposobu użytkowania tego terenu (np. nie powinny być układane w poprzek dróg).</w:t>
      </w:r>
    </w:p>
    <w:p w:rsidR="00E26FE5" w:rsidRDefault="00E26FE5" w:rsidP="00304FEB">
      <w:pPr>
        <w:pStyle w:val="Punkt"/>
        <w:tabs>
          <w:tab w:val="left" w:pos="0"/>
          <w:tab w:val="left" w:pos="732"/>
          <w:tab w:val="left" w:pos="5664"/>
        </w:tabs>
        <w:spacing w:after="0"/>
        <w:rPr>
          <w:b w:val="0"/>
          <w:sz w:val="24"/>
          <w:szCs w:val="24"/>
        </w:rPr>
      </w:pPr>
    </w:p>
    <w:p w:rsidR="00E26FE5" w:rsidRPr="00E26FE5" w:rsidRDefault="00E26FE5" w:rsidP="00E26FE5">
      <w:pPr>
        <w:pStyle w:val="Punkt"/>
        <w:tabs>
          <w:tab w:val="left" w:pos="0"/>
          <w:tab w:val="left" w:pos="732"/>
          <w:tab w:val="left" w:pos="5664"/>
        </w:tabs>
        <w:spacing w:after="0" w:line="360" w:lineRule="auto"/>
        <w:rPr>
          <w:rFonts w:eastAsia="Andale Sans UI"/>
          <w:bCs/>
          <w:iCs/>
          <w:sz w:val="24"/>
          <w:szCs w:val="24"/>
        </w:rPr>
      </w:pPr>
      <w:r w:rsidRPr="00E26FE5">
        <w:rPr>
          <w:rFonts w:eastAsia="Andale Sans UI"/>
          <w:bCs/>
          <w:iCs/>
          <w:sz w:val="24"/>
          <w:szCs w:val="24"/>
        </w:rPr>
        <w:t xml:space="preserve">5.9 Odwodnienie igłofiltrami </w:t>
      </w:r>
    </w:p>
    <w:p w:rsidR="00576356" w:rsidRDefault="00E26FE5" w:rsidP="00576356">
      <w:pPr>
        <w:pStyle w:val="Punkt"/>
        <w:tabs>
          <w:tab w:val="left" w:pos="0"/>
          <w:tab w:val="left" w:pos="732"/>
          <w:tab w:val="left" w:pos="5664"/>
        </w:tabs>
        <w:spacing w:after="0"/>
        <w:ind w:firstLine="340"/>
        <w:rPr>
          <w:b w:val="0"/>
          <w:sz w:val="24"/>
          <w:szCs w:val="24"/>
        </w:rPr>
      </w:pPr>
      <w:r w:rsidRPr="00E26FE5">
        <w:rPr>
          <w:b w:val="0"/>
          <w:sz w:val="24"/>
          <w:szCs w:val="24"/>
        </w:rPr>
        <w:t xml:space="preserve">Przy odwodnieniu poprzez depresję statycznego poziomu zwierciadła wody gruntowej należy zastosować typowe zestawy igłofiltrów o głębokości do 5-6 m. Z uwagi na kształt tworzonego leja depresyjnego, koniec igłofiltra powinien być umieszczony ok. 1-2 m. poniżej oczekiwanej głębokości, do której powinien zostać obniżony poziom wody. </w:t>
      </w:r>
    </w:p>
    <w:p w:rsidR="00576356" w:rsidRDefault="00E26FE5" w:rsidP="00576356">
      <w:pPr>
        <w:pStyle w:val="Punkt"/>
        <w:tabs>
          <w:tab w:val="left" w:pos="0"/>
          <w:tab w:val="left" w:pos="732"/>
          <w:tab w:val="left" w:pos="5664"/>
        </w:tabs>
        <w:spacing w:after="0"/>
        <w:ind w:firstLine="340"/>
        <w:rPr>
          <w:b w:val="0"/>
          <w:sz w:val="24"/>
          <w:szCs w:val="24"/>
        </w:rPr>
      </w:pPr>
      <w:r w:rsidRPr="00E26FE5">
        <w:rPr>
          <w:b w:val="0"/>
          <w:sz w:val="24"/>
          <w:szCs w:val="24"/>
        </w:rPr>
        <w:t>Montaż igłofiltrów przewiduje się za pomocą wpłukiwanej rury obsadowej o śr. ok. 0,14 m. Końce igłofiltrów wpłukiwanych powinny być zakończone filtrem, wodę podawać należy przy pomocy węża wpłukującego. Rozstaw igłofiltrów, ilość rzędów powinny</w:t>
      </w:r>
      <w:r w:rsidR="00576356">
        <w:rPr>
          <w:b w:val="0"/>
          <w:sz w:val="24"/>
          <w:szCs w:val="24"/>
        </w:rPr>
        <w:t xml:space="preserve"> zostać ustalone przez Wykonawcę</w:t>
      </w:r>
      <w:r w:rsidRPr="00E26FE5">
        <w:rPr>
          <w:b w:val="0"/>
          <w:sz w:val="24"/>
          <w:szCs w:val="24"/>
        </w:rPr>
        <w:t xml:space="preserve"> w zależności od rzeczywistego poziomu wody gruntowej. </w:t>
      </w:r>
    </w:p>
    <w:p w:rsidR="00576356" w:rsidRDefault="00E26FE5" w:rsidP="00576356">
      <w:pPr>
        <w:pStyle w:val="Punkt"/>
        <w:tabs>
          <w:tab w:val="left" w:pos="0"/>
          <w:tab w:val="left" w:pos="732"/>
          <w:tab w:val="left" w:pos="5664"/>
        </w:tabs>
        <w:spacing w:after="0"/>
        <w:ind w:firstLine="340"/>
        <w:rPr>
          <w:b w:val="0"/>
          <w:sz w:val="24"/>
          <w:szCs w:val="24"/>
        </w:rPr>
      </w:pPr>
      <w:r w:rsidRPr="00E26FE5">
        <w:rPr>
          <w:b w:val="0"/>
          <w:sz w:val="24"/>
          <w:szCs w:val="24"/>
        </w:rPr>
        <w:t xml:space="preserve">Igłofiltry instaluje się w uprzednio wyznaczonej linii, zwracając uwagę, aby wszystkie filtry określonego ciągu igłofiltrów (podłączonego do jednej pompy) znajdowały się na jednym poziomie. Nad poziomem gruntu igłofiltry łączone z kolektorem, w króćcach kolektora powinny być uszczelnione uszczelką np. typu o-ring. Ciąg kolektorów łączy się ze sobą z wykorzystaniem dodatkowych elementów instalacji takich jak łuki, łączniki i rury przelotowe. W gruntach przewarstwionych (warstwy nieprzepuszczalne) </w:t>
      </w:r>
      <w:proofErr w:type="spellStart"/>
      <w:r w:rsidRPr="00E26FE5">
        <w:rPr>
          <w:b w:val="0"/>
          <w:sz w:val="24"/>
          <w:szCs w:val="24"/>
        </w:rPr>
        <w:t>obsypkę</w:t>
      </w:r>
      <w:proofErr w:type="spellEnd"/>
      <w:r w:rsidRPr="00E26FE5">
        <w:rPr>
          <w:b w:val="0"/>
          <w:sz w:val="24"/>
          <w:szCs w:val="24"/>
        </w:rPr>
        <w:t xml:space="preserve"> należy stosować na taką wysokość, aby połączyła wszystkie warstwy odwadnianego gruntu, najczęściej jednak stosuje się </w:t>
      </w:r>
      <w:proofErr w:type="spellStart"/>
      <w:r w:rsidRPr="00E26FE5">
        <w:rPr>
          <w:b w:val="0"/>
          <w:sz w:val="24"/>
          <w:szCs w:val="24"/>
        </w:rPr>
        <w:t>obsypkę</w:t>
      </w:r>
      <w:proofErr w:type="spellEnd"/>
      <w:r w:rsidRPr="00E26FE5">
        <w:rPr>
          <w:b w:val="0"/>
          <w:sz w:val="24"/>
          <w:szCs w:val="24"/>
        </w:rPr>
        <w:t xml:space="preserve"> na całej wysokości wpłukania igłofiltru. W gruntach jednorodnych, pylastych </w:t>
      </w:r>
      <w:proofErr w:type="spellStart"/>
      <w:r w:rsidRPr="00E26FE5">
        <w:rPr>
          <w:b w:val="0"/>
          <w:sz w:val="24"/>
          <w:szCs w:val="24"/>
        </w:rPr>
        <w:t>obsypkę</w:t>
      </w:r>
      <w:proofErr w:type="spellEnd"/>
      <w:r w:rsidRPr="00E26FE5">
        <w:rPr>
          <w:b w:val="0"/>
          <w:sz w:val="24"/>
          <w:szCs w:val="24"/>
        </w:rPr>
        <w:t xml:space="preserve"> stosuje się na wysokości 0,5 m nad górną krawędź filtru. Uziarnienie </w:t>
      </w:r>
      <w:proofErr w:type="spellStart"/>
      <w:r w:rsidRPr="00E26FE5">
        <w:rPr>
          <w:b w:val="0"/>
          <w:sz w:val="24"/>
          <w:szCs w:val="24"/>
        </w:rPr>
        <w:t>obsypki</w:t>
      </w:r>
      <w:proofErr w:type="spellEnd"/>
      <w:r w:rsidRPr="00E26FE5">
        <w:rPr>
          <w:b w:val="0"/>
          <w:sz w:val="24"/>
          <w:szCs w:val="24"/>
        </w:rPr>
        <w:t xml:space="preserve"> filtracyjnej dobiera się odpowiednio do gruntu, w którym posadowiony będzie filtr, stosując zasadę według której wielkość ziaren </w:t>
      </w:r>
      <w:proofErr w:type="spellStart"/>
      <w:r w:rsidRPr="00E26FE5">
        <w:rPr>
          <w:b w:val="0"/>
          <w:sz w:val="24"/>
          <w:szCs w:val="24"/>
        </w:rPr>
        <w:t>obsypki</w:t>
      </w:r>
      <w:proofErr w:type="spellEnd"/>
      <w:r w:rsidRPr="00E26FE5">
        <w:rPr>
          <w:b w:val="0"/>
          <w:sz w:val="24"/>
          <w:szCs w:val="24"/>
        </w:rPr>
        <w:t xml:space="preserve"> powinna być od 5 do 10-ciu razy większa od średniej grubości ziaren gruntu. </w:t>
      </w:r>
    </w:p>
    <w:p w:rsidR="00E26FE5" w:rsidRDefault="00E26FE5" w:rsidP="00576356">
      <w:pPr>
        <w:pStyle w:val="Punkt"/>
        <w:tabs>
          <w:tab w:val="left" w:pos="0"/>
          <w:tab w:val="left" w:pos="732"/>
          <w:tab w:val="left" w:pos="5664"/>
        </w:tabs>
        <w:spacing w:after="0"/>
        <w:ind w:firstLine="340"/>
        <w:rPr>
          <w:b w:val="0"/>
          <w:sz w:val="24"/>
          <w:szCs w:val="24"/>
        </w:rPr>
      </w:pPr>
      <w:r w:rsidRPr="00E26FE5">
        <w:rPr>
          <w:b w:val="0"/>
          <w:sz w:val="24"/>
          <w:szCs w:val="24"/>
        </w:rPr>
        <w:t xml:space="preserve">Agregat powinien posiadać pompę lub pompy umożliwiające wytwarzanie podciśnienia w instalacji. Uzyskiwane podciśnienie, przy zachowaniu szczelności w instalacji umożliwia pobór wody z gruntu. Pobrana woda powinna być wydalana przez agregat i kierowana przez rurociąg lub wąż zrzutowy do odbiornika. Po zainstalowaniu pierwszego igłofiltru należy przeprowadzić próbę pompowania w czasie 6 godzin za pomocą pompy przeponowej celem ustalenia stałego wydatku wody i prawidłowości wykonania </w:t>
      </w:r>
      <w:proofErr w:type="spellStart"/>
      <w:r w:rsidRPr="00E26FE5">
        <w:rPr>
          <w:b w:val="0"/>
          <w:sz w:val="24"/>
          <w:szCs w:val="24"/>
        </w:rPr>
        <w:t>obsypki</w:t>
      </w:r>
      <w:proofErr w:type="spellEnd"/>
      <w:r w:rsidRPr="00E26FE5">
        <w:rPr>
          <w:b w:val="0"/>
          <w:sz w:val="24"/>
          <w:szCs w:val="24"/>
        </w:rPr>
        <w:t xml:space="preserve"> filtracyjnej. Przyjmuje się, że do wypłukiwania igłofiltrów będzie wykorzystywana woda z sieci wodociągowej przy pomocy stojaka hydrantowego z wodomierzem.</w:t>
      </w:r>
    </w:p>
    <w:p w:rsidR="00E26FE5" w:rsidRPr="002F614A" w:rsidRDefault="00E26FE5" w:rsidP="00304FEB">
      <w:pPr>
        <w:pStyle w:val="Punkt"/>
        <w:tabs>
          <w:tab w:val="left" w:pos="0"/>
          <w:tab w:val="left" w:pos="732"/>
          <w:tab w:val="left" w:pos="5664"/>
        </w:tabs>
        <w:spacing w:after="0"/>
        <w:rPr>
          <w:sz w:val="18"/>
          <w:szCs w:val="28"/>
        </w:rPr>
      </w:pPr>
    </w:p>
    <w:p w:rsidR="00304FEB" w:rsidRPr="005A69E5" w:rsidRDefault="00304FEB" w:rsidP="00F41B1C">
      <w:pPr>
        <w:pStyle w:val="Punkt"/>
        <w:tabs>
          <w:tab w:val="left" w:pos="0"/>
          <w:tab w:val="left" w:pos="732"/>
          <w:tab w:val="left" w:pos="5664"/>
        </w:tabs>
        <w:spacing w:after="0" w:line="360" w:lineRule="auto"/>
        <w:rPr>
          <w:szCs w:val="28"/>
        </w:rPr>
      </w:pPr>
      <w:r w:rsidRPr="005A69E5">
        <w:rPr>
          <w:szCs w:val="28"/>
        </w:rPr>
        <w:t>6. Kontrola jakości robót</w:t>
      </w:r>
    </w:p>
    <w:p w:rsidR="00304FEB" w:rsidRPr="005A69E5" w:rsidRDefault="00304FEB" w:rsidP="00304FEB">
      <w:pPr>
        <w:pStyle w:val="Tekstpodstawowywcity30"/>
        <w:numPr>
          <w:ilvl w:val="12"/>
          <w:numId w:val="0"/>
        </w:numPr>
        <w:ind w:firstLine="720"/>
        <w:rPr>
          <w:sz w:val="24"/>
          <w:szCs w:val="24"/>
        </w:rPr>
      </w:pPr>
      <w:r w:rsidRPr="005A69E5">
        <w:rPr>
          <w:sz w:val="24"/>
          <w:szCs w:val="24"/>
        </w:rPr>
        <w:t xml:space="preserve">Badanie </w:t>
      </w:r>
      <w:r w:rsidR="00B211F6" w:rsidRPr="005A69E5">
        <w:rPr>
          <w:sz w:val="24"/>
          <w:szCs w:val="24"/>
        </w:rPr>
        <w:t>wyrobów</w:t>
      </w:r>
      <w:r w:rsidRPr="005A69E5">
        <w:rPr>
          <w:sz w:val="24"/>
          <w:szCs w:val="24"/>
        </w:rPr>
        <w:t xml:space="preserve"> użytych do budowy kanalizacji przeprowadzić na podstawie</w:t>
      </w:r>
      <w:r w:rsidR="00B211F6" w:rsidRPr="005A69E5">
        <w:rPr>
          <w:sz w:val="24"/>
          <w:szCs w:val="24"/>
        </w:rPr>
        <w:t xml:space="preserve"> informacji towarzyszących znakom CE lub budowlanemu</w:t>
      </w:r>
      <w:r w:rsidRPr="005A69E5">
        <w:rPr>
          <w:sz w:val="24"/>
          <w:szCs w:val="24"/>
        </w:rPr>
        <w:t>, porównania ich cech z normami przedmiotowymi, oględziny zewnętrzne.</w:t>
      </w:r>
    </w:p>
    <w:p w:rsidR="00304FEB" w:rsidRPr="005A69E5" w:rsidRDefault="00304FEB" w:rsidP="00304FEB">
      <w:pPr>
        <w:pStyle w:val="Tekstpodstawowywcity30"/>
        <w:numPr>
          <w:ilvl w:val="12"/>
          <w:numId w:val="0"/>
        </w:numPr>
        <w:rPr>
          <w:sz w:val="24"/>
          <w:szCs w:val="24"/>
        </w:rPr>
      </w:pPr>
      <w:r w:rsidRPr="005A69E5">
        <w:rPr>
          <w:sz w:val="24"/>
          <w:szCs w:val="24"/>
        </w:rPr>
        <w:t>Kontrola jakości robót winna obejmować następujące pomiary i badania:</w:t>
      </w:r>
    </w:p>
    <w:p w:rsidR="00304FEB" w:rsidRPr="005A69E5" w:rsidRDefault="00304FEB" w:rsidP="00FD6E9C">
      <w:pPr>
        <w:pStyle w:val="Tekstpodstawowywcity30"/>
        <w:numPr>
          <w:ilvl w:val="0"/>
          <w:numId w:val="7"/>
        </w:numPr>
        <w:tabs>
          <w:tab w:val="clear" w:pos="720"/>
          <w:tab w:val="num" w:pos="284"/>
        </w:tabs>
        <w:ind w:left="0" w:firstLine="0"/>
        <w:rPr>
          <w:sz w:val="24"/>
          <w:szCs w:val="24"/>
        </w:rPr>
      </w:pPr>
      <w:r w:rsidRPr="005A69E5">
        <w:rPr>
          <w:sz w:val="24"/>
          <w:szCs w:val="24"/>
        </w:rPr>
        <w:t>Badanie wykonania wykopów umocnionych poprzez badanie materiałów i elementów obudowy należy wykonać bezpośrednio na budowie przez oględziny zewnętrzne, porównując rodzaj materiałów z cechami podanymi w Dokumentacji Projektowej</w:t>
      </w:r>
    </w:p>
    <w:p w:rsidR="00304FEB" w:rsidRPr="005A69E5" w:rsidRDefault="00304FEB" w:rsidP="00FD6E9C">
      <w:pPr>
        <w:pStyle w:val="Tekstpodstawowywcity30"/>
        <w:numPr>
          <w:ilvl w:val="0"/>
          <w:numId w:val="7"/>
        </w:numPr>
        <w:tabs>
          <w:tab w:val="clear" w:pos="720"/>
          <w:tab w:val="num" w:pos="284"/>
        </w:tabs>
        <w:ind w:left="0" w:firstLine="0"/>
        <w:rPr>
          <w:sz w:val="24"/>
          <w:szCs w:val="24"/>
        </w:rPr>
      </w:pPr>
      <w:r w:rsidRPr="005A69E5">
        <w:rPr>
          <w:sz w:val="24"/>
          <w:szCs w:val="24"/>
        </w:rPr>
        <w:t>Badanie zabezpieczenia wykopów przed zalaniem wodą</w:t>
      </w:r>
    </w:p>
    <w:p w:rsidR="00304FEB" w:rsidRPr="005A69E5" w:rsidRDefault="00304FEB" w:rsidP="00FD6E9C">
      <w:pPr>
        <w:pStyle w:val="Tekstpodstawowywcity30"/>
        <w:numPr>
          <w:ilvl w:val="0"/>
          <w:numId w:val="7"/>
        </w:numPr>
        <w:tabs>
          <w:tab w:val="clear" w:pos="720"/>
          <w:tab w:val="num" w:pos="284"/>
        </w:tabs>
        <w:ind w:left="0" w:firstLine="0"/>
        <w:rPr>
          <w:sz w:val="24"/>
          <w:szCs w:val="24"/>
        </w:rPr>
      </w:pPr>
      <w:r w:rsidRPr="005A69E5">
        <w:rPr>
          <w:sz w:val="24"/>
          <w:szCs w:val="24"/>
        </w:rPr>
        <w:t>Sprawdzenie metod wykonania wykopów wykonuje się przez oględziny zewnętrzne i porównanie z Dokumentacją oraz użytkowanym sprzętem</w:t>
      </w:r>
    </w:p>
    <w:p w:rsidR="00304FEB" w:rsidRPr="005A69E5" w:rsidRDefault="00304FEB" w:rsidP="00FD6E9C">
      <w:pPr>
        <w:pStyle w:val="Tekstpodstawowywcity30"/>
        <w:numPr>
          <w:ilvl w:val="0"/>
          <w:numId w:val="7"/>
        </w:numPr>
        <w:tabs>
          <w:tab w:val="clear" w:pos="720"/>
          <w:tab w:val="num" w:pos="284"/>
        </w:tabs>
        <w:ind w:left="0" w:firstLine="0"/>
        <w:rPr>
          <w:sz w:val="24"/>
          <w:szCs w:val="24"/>
        </w:rPr>
      </w:pPr>
      <w:r w:rsidRPr="005A69E5">
        <w:rPr>
          <w:sz w:val="24"/>
          <w:szCs w:val="24"/>
        </w:rPr>
        <w:t>Badanie i pomiary szerokości, grubości i zagęszczenia wykonanej warstwy podłoża (ma naturalną wilgotność, nie został podebrany, jest zgodny z określonym w dokumentacji)</w:t>
      </w:r>
    </w:p>
    <w:p w:rsidR="00304FEB" w:rsidRPr="005A69E5" w:rsidRDefault="00304FEB" w:rsidP="00FD6E9C">
      <w:pPr>
        <w:pStyle w:val="Tekstpodstawowywcity30"/>
        <w:numPr>
          <w:ilvl w:val="0"/>
          <w:numId w:val="7"/>
        </w:numPr>
        <w:tabs>
          <w:tab w:val="clear" w:pos="720"/>
          <w:tab w:val="num" w:pos="284"/>
        </w:tabs>
        <w:ind w:left="0" w:firstLine="0"/>
        <w:rPr>
          <w:sz w:val="24"/>
          <w:szCs w:val="24"/>
        </w:rPr>
      </w:pPr>
      <w:r w:rsidRPr="005A69E5">
        <w:rPr>
          <w:sz w:val="24"/>
          <w:szCs w:val="24"/>
        </w:rPr>
        <w:t>Badanie osi odchylenia kolektora</w:t>
      </w:r>
    </w:p>
    <w:p w:rsidR="00304FEB" w:rsidRPr="005A69E5" w:rsidRDefault="00304FEB" w:rsidP="00FD6E9C">
      <w:pPr>
        <w:pStyle w:val="Tekstpodstawowywcity30"/>
        <w:numPr>
          <w:ilvl w:val="0"/>
          <w:numId w:val="7"/>
        </w:numPr>
        <w:tabs>
          <w:tab w:val="clear" w:pos="720"/>
          <w:tab w:val="num" w:pos="284"/>
        </w:tabs>
        <w:ind w:left="0" w:firstLine="0"/>
        <w:rPr>
          <w:sz w:val="24"/>
          <w:szCs w:val="24"/>
        </w:rPr>
      </w:pPr>
      <w:r w:rsidRPr="005A69E5">
        <w:rPr>
          <w:sz w:val="24"/>
          <w:szCs w:val="24"/>
        </w:rPr>
        <w:t>Sprawdzenie zgodności z dokumentacją projektową założenia przewodów i studzienek</w:t>
      </w:r>
    </w:p>
    <w:p w:rsidR="00304FEB" w:rsidRPr="005A69E5" w:rsidRDefault="00304FEB" w:rsidP="00FD6E9C">
      <w:pPr>
        <w:pStyle w:val="Tekstpodstawowywcity30"/>
        <w:numPr>
          <w:ilvl w:val="0"/>
          <w:numId w:val="7"/>
        </w:numPr>
        <w:tabs>
          <w:tab w:val="clear" w:pos="720"/>
          <w:tab w:val="num" w:pos="284"/>
        </w:tabs>
        <w:ind w:left="0" w:firstLine="0"/>
        <w:rPr>
          <w:sz w:val="24"/>
          <w:szCs w:val="24"/>
        </w:rPr>
      </w:pPr>
      <w:r w:rsidRPr="005A69E5">
        <w:rPr>
          <w:sz w:val="24"/>
          <w:szCs w:val="24"/>
        </w:rPr>
        <w:t>Badanie spadku rurociągów</w:t>
      </w:r>
    </w:p>
    <w:p w:rsidR="00304FEB" w:rsidRPr="005A69E5" w:rsidRDefault="00304FEB" w:rsidP="00FD6E9C">
      <w:pPr>
        <w:pStyle w:val="Tekstpodstawowywcity30"/>
        <w:numPr>
          <w:ilvl w:val="0"/>
          <w:numId w:val="7"/>
        </w:numPr>
        <w:tabs>
          <w:tab w:val="clear" w:pos="720"/>
          <w:tab w:val="num" w:pos="284"/>
        </w:tabs>
        <w:ind w:left="0" w:firstLine="0"/>
        <w:rPr>
          <w:sz w:val="24"/>
          <w:szCs w:val="24"/>
        </w:rPr>
      </w:pPr>
      <w:r w:rsidRPr="005A69E5">
        <w:rPr>
          <w:sz w:val="24"/>
          <w:szCs w:val="24"/>
        </w:rPr>
        <w:t>Sprawdzenie prawidłowości ułożenia przewodów</w:t>
      </w:r>
    </w:p>
    <w:p w:rsidR="00304FEB" w:rsidRPr="005A69E5" w:rsidRDefault="00304FEB" w:rsidP="00FD6E9C">
      <w:pPr>
        <w:pStyle w:val="Tekstpodstawowywcity30"/>
        <w:numPr>
          <w:ilvl w:val="0"/>
          <w:numId w:val="7"/>
        </w:numPr>
        <w:tabs>
          <w:tab w:val="clear" w:pos="720"/>
          <w:tab w:val="num" w:pos="284"/>
        </w:tabs>
        <w:ind w:left="0" w:firstLine="0"/>
        <w:rPr>
          <w:sz w:val="24"/>
          <w:szCs w:val="24"/>
        </w:rPr>
      </w:pPr>
      <w:r w:rsidRPr="005A69E5">
        <w:rPr>
          <w:sz w:val="24"/>
          <w:szCs w:val="24"/>
        </w:rPr>
        <w:t>Badanie wskaźników zagęszczenia poszczególnych warstw zasypu</w:t>
      </w:r>
    </w:p>
    <w:p w:rsidR="00304FEB" w:rsidRPr="005A69E5" w:rsidRDefault="00304FEB" w:rsidP="00FD6E9C">
      <w:pPr>
        <w:pStyle w:val="Tekstpodstawowywcity30"/>
        <w:numPr>
          <w:ilvl w:val="0"/>
          <w:numId w:val="7"/>
        </w:numPr>
        <w:tabs>
          <w:tab w:val="clear" w:pos="720"/>
          <w:tab w:val="num" w:pos="284"/>
        </w:tabs>
        <w:ind w:left="0" w:firstLine="0"/>
        <w:rPr>
          <w:sz w:val="24"/>
          <w:szCs w:val="24"/>
        </w:rPr>
      </w:pPr>
      <w:r w:rsidRPr="005A69E5">
        <w:rPr>
          <w:sz w:val="24"/>
          <w:szCs w:val="24"/>
        </w:rPr>
        <w:t>Sprawdzenie rzędnych posadowienia studzienek i pokryw włazowych</w:t>
      </w:r>
    </w:p>
    <w:p w:rsidR="00304FEB" w:rsidRPr="005A69E5" w:rsidRDefault="00304FEB" w:rsidP="00FD6E9C">
      <w:pPr>
        <w:pStyle w:val="Tekstpodstawowywcity30"/>
        <w:numPr>
          <w:ilvl w:val="0"/>
          <w:numId w:val="7"/>
        </w:numPr>
        <w:tabs>
          <w:tab w:val="clear" w:pos="720"/>
          <w:tab w:val="num" w:pos="284"/>
        </w:tabs>
        <w:ind w:left="0" w:firstLine="0"/>
        <w:rPr>
          <w:sz w:val="24"/>
          <w:szCs w:val="24"/>
        </w:rPr>
      </w:pPr>
      <w:r w:rsidRPr="005A69E5">
        <w:rPr>
          <w:sz w:val="24"/>
          <w:szCs w:val="24"/>
        </w:rPr>
        <w:t>Sprawdzenie zabezpieczenia przed korozją</w:t>
      </w:r>
    </w:p>
    <w:p w:rsidR="00304FEB" w:rsidRPr="005A69E5" w:rsidRDefault="00304FEB" w:rsidP="00FD6E9C">
      <w:pPr>
        <w:pStyle w:val="Tekstpodstawowywcity30"/>
        <w:numPr>
          <w:ilvl w:val="0"/>
          <w:numId w:val="7"/>
        </w:numPr>
        <w:tabs>
          <w:tab w:val="clear" w:pos="720"/>
          <w:tab w:val="num" w:pos="284"/>
        </w:tabs>
        <w:ind w:left="0" w:firstLine="0"/>
        <w:rPr>
          <w:sz w:val="24"/>
          <w:szCs w:val="24"/>
        </w:rPr>
      </w:pPr>
      <w:r w:rsidRPr="005A69E5">
        <w:rPr>
          <w:sz w:val="24"/>
          <w:szCs w:val="24"/>
        </w:rPr>
        <w:t>Badanie połączenia rur i prefabrykatów należy przeprowadzić przez oględziny zewnętrzne</w:t>
      </w:r>
    </w:p>
    <w:p w:rsidR="00304FEB" w:rsidRPr="005A69E5" w:rsidRDefault="00304FEB" w:rsidP="00304FEB">
      <w:pPr>
        <w:pStyle w:val="Tekstpodstawowywcity30"/>
        <w:ind w:left="0"/>
        <w:rPr>
          <w:sz w:val="24"/>
          <w:szCs w:val="24"/>
        </w:rPr>
      </w:pPr>
      <w:r w:rsidRPr="005A69E5">
        <w:rPr>
          <w:sz w:val="24"/>
          <w:szCs w:val="24"/>
        </w:rPr>
        <w:t>Dopuszczalne tolerancje</w:t>
      </w:r>
    </w:p>
    <w:p w:rsidR="00304FEB" w:rsidRPr="005A69E5" w:rsidRDefault="00304FEB" w:rsidP="00FD6E9C">
      <w:pPr>
        <w:pStyle w:val="Tekstpodstawowywcity30"/>
        <w:numPr>
          <w:ilvl w:val="0"/>
          <w:numId w:val="7"/>
        </w:numPr>
        <w:tabs>
          <w:tab w:val="clear" w:pos="720"/>
          <w:tab w:val="num" w:pos="284"/>
        </w:tabs>
        <w:ind w:left="0" w:firstLine="0"/>
        <w:rPr>
          <w:sz w:val="24"/>
          <w:szCs w:val="24"/>
        </w:rPr>
      </w:pPr>
      <w:r w:rsidRPr="005A69E5">
        <w:rPr>
          <w:sz w:val="24"/>
          <w:szCs w:val="24"/>
        </w:rPr>
        <w:t xml:space="preserve">odchylenie odległości krawędzi wykopu w dnie od ustalonej w planie osi wykopu nie powinno wynosić więcej niż </w:t>
      </w:r>
      <w:r w:rsidRPr="005A69E5">
        <w:rPr>
          <w:sz w:val="24"/>
          <w:szCs w:val="24"/>
          <w:u w:val="single"/>
        </w:rPr>
        <w:t>+</w:t>
      </w:r>
      <w:r w:rsidRPr="005A69E5">
        <w:rPr>
          <w:sz w:val="24"/>
          <w:szCs w:val="24"/>
        </w:rPr>
        <w:t xml:space="preserve"> </w:t>
      </w:r>
      <w:smartTag w:uri="urn:schemas-microsoft-com:office:smarttags" w:element="metricconverter">
        <w:smartTagPr>
          <w:attr w:name="ProductID" w:val="5 cm"/>
        </w:smartTagPr>
        <w:r w:rsidRPr="005A69E5">
          <w:rPr>
            <w:sz w:val="24"/>
            <w:szCs w:val="24"/>
          </w:rPr>
          <w:t>5 cm</w:t>
        </w:r>
      </w:smartTag>
    </w:p>
    <w:p w:rsidR="00304FEB" w:rsidRPr="005A69E5" w:rsidRDefault="00304FEB" w:rsidP="00FD6E9C">
      <w:pPr>
        <w:pStyle w:val="Tekstpodstawowywcity30"/>
        <w:numPr>
          <w:ilvl w:val="0"/>
          <w:numId w:val="7"/>
        </w:numPr>
        <w:tabs>
          <w:tab w:val="clear" w:pos="720"/>
          <w:tab w:val="num" w:pos="284"/>
        </w:tabs>
        <w:ind w:left="0" w:firstLine="0"/>
        <w:rPr>
          <w:sz w:val="24"/>
          <w:szCs w:val="24"/>
        </w:rPr>
      </w:pPr>
      <w:r w:rsidRPr="005A69E5">
        <w:rPr>
          <w:sz w:val="24"/>
          <w:szCs w:val="24"/>
        </w:rPr>
        <w:t xml:space="preserve">odchylenie wymiarów w planie nie powinno być większe niż </w:t>
      </w:r>
      <w:smartTag w:uri="urn:schemas-microsoft-com:office:smarttags" w:element="metricconverter">
        <w:smartTagPr>
          <w:attr w:name="ProductID" w:val="0,1 m"/>
        </w:smartTagPr>
        <w:r w:rsidRPr="005A69E5">
          <w:rPr>
            <w:sz w:val="24"/>
            <w:szCs w:val="24"/>
          </w:rPr>
          <w:t>0,1 m</w:t>
        </w:r>
      </w:smartTag>
      <w:r w:rsidRPr="005A69E5">
        <w:rPr>
          <w:sz w:val="24"/>
          <w:szCs w:val="24"/>
        </w:rPr>
        <w:t>,</w:t>
      </w:r>
    </w:p>
    <w:p w:rsidR="00304FEB" w:rsidRPr="005A69E5" w:rsidRDefault="00304FEB" w:rsidP="00FD6E9C">
      <w:pPr>
        <w:pStyle w:val="Tekstpodstawowywcity30"/>
        <w:numPr>
          <w:ilvl w:val="0"/>
          <w:numId w:val="7"/>
        </w:numPr>
        <w:tabs>
          <w:tab w:val="clear" w:pos="720"/>
          <w:tab w:val="num" w:pos="284"/>
        </w:tabs>
        <w:ind w:left="0" w:firstLine="0"/>
        <w:rPr>
          <w:sz w:val="24"/>
          <w:szCs w:val="24"/>
        </w:rPr>
      </w:pPr>
      <w:r w:rsidRPr="005A69E5">
        <w:rPr>
          <w:sz w:val="24"/>
          <w:szCs w:val="24"/>
        </w:rPr>
        <w:t xml:space="preserve">odchylenie grubości warstwy podłoża nie powinno przekraczać </w:t>
      </w:r>
      <w:r w:rsidRPr="005A69E5">
        <w:rPr>
          <w:sz w:val="24"/>
          <w:szCs w:val="24"/>
          <w:u w:val="single"/>
        </w:rPr>
        <w:t>+</w:t>
      </w:r>
      <w:r w:rsidRPr="005A69E5">
        <w:rPr>
          <w:sz w:val="24"/>
          <w:szCs w:val="24"/>
        </w:rPr>
        <w:t xml:space="preserve"> </w:t>
      </w:r>
      <w:smartTag w:uri="urn:schemas-microsoft-com:office:smarttags" w:element="metricconverter">
        <w:smartTagPr>
          <w:attr w:name="ProductID" w:val="3 cm"/>
        </w:smartTagPr>
        <w:r w:rsidRPr="005A69E5">
          <w:rPr>
            <w:sz w:val="24"/>
            <w:szCs w:val="24"/>
          </w:rPr>
          <w:t>3 cm</w:t>
        </w:r>
      </w:smartTag>
    </w:p>
    <w:p w:rsidR="00304FEB" w:rsidRPr="005A69E5" w:rsidRDefault="00304FEB" w:rsidP="00FD6E9C">
      <w:pPr>
        <w:pStyle w:val="Tekstpodstawowywcity30"/>
        <w:numPr>
          <w:ilvl w:val="0"/>
          <w:numId w:val="7"/>
        </w:numPr>
        <w:tabs>
          <w:tab w:val="clear" w:pos="720"/>
          <w:tab w:val="num" w:pos="284"/>
        </w:tabs>
        <w:ind w:left="0" w:firstLine="0"/>
        <w:rPr>
          <w:sz w:val="24"/>
          <w:szCs w:val="24"/>
        </w:rPr>
      </w:pPr>
      <w:r w:rsidRPr="005A69E5">
        <w:rPr>
          <w:sz w:val="24"/>
          <w:szCs w:val="24"/>
        </w:rPr>
        <w:t xml:space="preserve">odchylenie szerokości warstwy podłoża nie powinno przekraczać </w:t>
      </w:r>
      <w:r w:rsidRPr="005A69E5">
        <w:rPr>
          <w:sz w:val="24"/>
          <w:szCs w:val="24"/>
          <w:u w:val="single"/>
        </w:rPr>
        <w:t>+</w:t>
      </w:r>
      <w:r w:rsidRPr="005A69E5">
        <w:rPr>
          <w:sz w:val="24"/>
          <w:szCs w:val="24"/>
        </w:rPr>
        <w:t xml:space="preserve"> </w:t>
      </w:r>
      <w:smartTag w:uri="urn:schemas-microsoft-com:office:smarttags" w:element="metricconverter">
        <w:smartTagPr>
          <w:attr w:name="ProductID" w:val="5 cm"/>
        </w:smartTagPr>
        <w:r w:rsidRPr="005A69E5">
          <w:rPr>
            <w:sz w:val="24"/>
            <w:szCs w:val="24"/>
          </w:rPr>
          <w:t>5 cm</w:t>
        </w:r>
      </w:smartTag>
      <w:r w:rsidRPr="005A69E5">
        <w:rPr>
          <w:sz w:val="24"/>
          <w:szCs w:val="24"/>
        </w:rPr>
        <w:t xml:space="preserve"> </w:t>
      </w:r>
    </w:p>
    <w:p w:rsidR="00304FEB" w:rsidRPr="005A69E5" w:rsidRDefault="00304FEB" w:rsidP="00FD6E9C">
      <w:pPr>
        <w:pStyle w:val="Tekstpodstawowywcity30"/>
        <w:numPr>
          <w:ilvl w:val="0"/>
          <w:numId w:val="7"/>
        </w:numPr>
        <w:tabs>
          <w:tab w:val="clear" w:pos="720"/>
          <w:tab w:val="num" w:pos="284"/>
        </w:tabs>
        <w:ind w:left="0" w:firstLine="0"/>
        <w:rPr>
          <w:sz w:val="24"/>
          <w:szCs w:val="24"/>
        </w:rPr>
      </w:pPr>
      <w:r w:rsidRPr="005A69E5">
        <w:rPr>
          <w:sz w:val="24"/>
          <w:szCs w:val="24"/>
        </w:rPr>
        <w:t xml:space="preserve">odchylenie kolektora w planie, odchylenie odległości osi ułożonego kolektora od osi przewodu ustalonej na ławach celowniczych nie powinna przekraczać </w:t>
      </w:r>
      <w:r w:rsidRPr="005A69E5">
        <w:rPr>
          <w:sz w:val="24"/>
          <w:szCs w:val="24"/>
          <w:u w:val="single"/>
        </w:rPr>
        <w:t>+</w:t>
      </w:r>
      <w:r w:rsidRPr="005A69E5">
        <w:rPr>
          <w:sz w:val="24"/>
          <w:szCs w:val="24"/>
        </w:rPr>
        <w:t xml:space="preserve"> </w:t>
      </w:r>
      <w:smartTag w:uri="urn:schemas-microsoft-com:office:smarttags" w:element="metricconverter">
        <w:smartTagPr>
          <w:attr w:name="ProductID" w:val="5 cm"/>
        </w:smartTagPr>
        <w:r w:rsidRPr="005A69E5">
          <w:rPr>
            <w:sz w:val="24"/>
            <w:szCs w:val="24"/>
          </w:rPr>
          <w:t>5 cm</w:t>
        </w:r>
      </w:smartTag>
    </w:p>
    <w:p w:rsidR="00304FEB" w:rsidRPr="005A69E5" w:rsidRDefault="00304FEB" w:rsidP="00FD6E9C">
      <w:pPr>
        <w:pStyle w:val="Tekstpodstawowywcity30"/>
        <w:numPr>
          <w:ilvl w:val="0"/>
          <w:numId w:val="7"/>
        </w:numPr>
        <w:tabs>
          <w:tab w:val="clear" w:pos="720"/>
          <w:tab w:val="num" w:pos="284"/>
        </w:tabs>
        <w:ind w:left="0" w:firstLine="0"/>
        <w:rPr>
          <w:sz w:val="24"/>
          <w:szCs w:val="24"/>
        </w:rPr>
      </w:pPr>
      <w:r w:rsidRPr="005A69E5">
        <w:rPr>
          <w:sz w:val="24"/>
          <w:szCs w:val="24"/>
        </w:rPr>
        <w:t>odchylenie spadku ułożonego kolektora od przewidzianego w projekcie nie powinno przekraczać 5% projektowanego spadku (przy zmniejszonym spadku) i 10% projektowanego spadku (przy zwiększonym spadku)</w:t>
      </w:r>
    </w:p>
    <w:p w:rsidR="00304FEB" w:rsidRPr="005A69E5" w:rsidRDefault="00304FEB" w:rsidP="00FD6E9C">
      <w:pPr>
        <w:pStyle w:val="Tekstpodstawowywcity30"/>
        <w:numPr>
          <w:ilvl w:val="0"/>
          <w:numId w:val="7"/>
        </w:numPr>
        <w:tabs>
          <w:tab w:val="clear" w:pos="720"/>
          <w:tab w:val="num" w:pos="284"/>
        </w:tabs>
        <w:ind w:left="0" w:firstLine="0"/>
        <w:rPr>
          <w:sz w:val="24"/>
          <w:szCs w:val="24"/>
        </w:rPr>
      </w:pPr>
      <w:r w:rsidRPr="005A69E5">
        <w:rPr>
          <w:sz w:val="24"/>
          <w:szCs w:val="24"/>
        </w:rPr>
        <w:t xml:space="preserve">rzędne pokryw studzienek powinny być wykonane z dokładnością do </w:t>
      </w:r>
      <w:r w:rsidRPr="005A69E5">
        <w:rPr>
          <w:sz w:val="24"/>
          <w:szCs w:val="24"/>
          <w:u w:val="single"/>
        </w:rPr>
        <w:t>+</w:t>
      </w:r>
      <w:r w:rsidRPr="005A69E5">
        <w:rPr>
          <w:sz w:val="24"/>
          <w:szCs w:val="24"/>
        </w:rPr>
        <w:t xml:space="preserve"> </w:t>
      </w:r>
      <w:smartTag w:uri="urn:schemas-microsoft-com:office:smarttags" w:element="metricconverter">
        <w:smartTagPr>
          <w:attr w:name="ProductID" w:val="5 mm"/>
        </w:smartTagPr>
        <w:r w:rsidRPr="005A69E5">
          <w:rPr>
            <w:sz w:val="24"/>
            <w:szCs w:val="24"/>
          </w:rPr>
          <w:t>5 mm</w:t>
        </w:r>
      </w:smartTag>
    </w:p>
    <w:p w:rsidR="00304FEB" w:rsidRPr="005A69E5" w:rsidRDefault="00304FEB" w:rsidP="00FD6E9C">
      <w:pPr>
        <w:pStyle w:val="Tekstpodstawowywcity30"/>
        <w:numPr>
          <w:ilvl w:val="0"/>
          <w:numId w:val="7"/>
        </w:numPr>
        <w:tabs>
          <w:tab w:val="clear" w:pos="720"/>
          <w:tab w:val="num" w:pos="284"/>
        </w:tabs>
        <w:ind w:left="0" w:firstLine="0"/>
        <w:rPr>
          <w:sz w:val="24"/>
          <w:szCs w:val="24"/>
        </w:rPr>
      </w:pPr>
      <w:r w:rsidRPr="005A69E5">
        <w:rPr>
          <w:sz w:val="24"/>
          <w:szCs w:val="24"/>
        </w:rPr>
        <w:t xml:space="preserve">wskaźnik zagęszczenia podsypki i </w:t>
      </w:r>
      <w:proofErr w:type="spellStart"/>
      <w:r w:rsidRPr="005A69E5">
        <w:rPr>
          <w:sz w:val="24"/>
          <w:szCs w:val="24"/>
        </w:rPr>
        <w:t>obsypki</w:t>
      </w:r>
      <w:proofErr w:type="spellEnd"/>
      <w:r w:rsidRPr="005A69E5">
        <w:rPr>
          <w:sz w:val="24"/>
          <w:szCs w:val="24"/>
        </w:rPr>
        <w:t xml:space="preserve"> rurociągu oraz zasypania wykopów powinien być zgodny z pkt. 3.2 i 3.4</w:t>
      </w:r>
    </w:p>
    <w:p w:rsidR="00D8051E" w:rsidRPr="00E05F33" w:rsidRDefault="00D8051E" w:rsidP="00304FEB">
      <w:pPr>
        <w:pStyle w:val="Tekstpodstawowywcity30"/>
        <w:ind w:left="0"/>
        <w:rPr>
          <w:color w:val="FF0000"/>
          <w:sz w:val="24"/>
          <w:szCs w:val="24"/>
        </w:rPr>
      </w:pPr>
    </w:p>
    <w:p w:rsidR="00D8051E" w:rsidRPr="00F41B1C" w:rsidRDefault="00F41B1C" w:rsidP="00F41B1C">
      <w:pPr>
        <w:pStyle w:val="Tekstpodstawowywcity30"/>
        <w:numPr>
          <w:ilvl w:val="1"/>
          <w:numId w:val="8"/>
        </w:numPr>
        <w:spacing w:line="360" w:lineRule="auto"/>
        <w:rPr>
          <w:b/>
          <w:sz w:val="24"/>
          <w:szCs w:val="24"/>
        </w:rPr>
      </w:pPr>
      <w:r>
        <w:rPr>
          <w:b/>
          <w:sz w:val="24"/>
          <w:szCs w:val="24"/>
        </w:rPr>
        <w:t xml:space="preserve"> </w:t>
      </w:r>
      <w:r w:rsidR="00304FEB" w:rsidRPr="005A69E5">
        <w:rPr>
          <w:b/>
          <w:sz w:val="24"/>
          <w:szCs w:val="24"/>
        </w:rPr>
        <w:t>Badanie odbiorcze studzienek</w:t>
      </w:r>
    </w:p>
    <w:p w:rsidR="00304FEB" w:rsidRPr="005A69E5" w:rsidRDefault="00304FEB" w:rsidP="00304FEB">
      <w:pPr>
        <w:pStyle w:val="Tekstpodstawowywcity30"/>
        <w:ind w:left="0"/>
        <w:rPr>
          <w:sz w:val="24"/>
          <w:szCs w:val="24"/>
        </w:rPr>
      </w:pPr>
      <w:r w:rsidRPr="005A69E5">
        <w:rPr>
          <w:sz w:val="24"/>
          <w:szCs w:val="24"/>
        </w:rPr>
        <w:t>Badania te polegają na:</w:t>
      </w:r>
    </w:p>
    <w:p w:rsidR="00304FEB" w:rsidRPr="005A69E5" w:rsidRDefault="00304FEB" w:rsidP="00FD6E9C">
      <w:pPr>
        <w:pStyle w:val="Tekstpodstawowywcity30"/>
        <w:numPr>
          <w:ilvl w:val="0"/>
          <w:numId w:val="7"/>
        </w:numPr>
        <w:tabs>
          <w:tab w:val="clear" w:pos="720"/>
          <w:tab w:val="num" w:pos="284"/>
        </w:tabs>
        <w:ind w:left="0" w:firstLine="0"/>
        <w:rPr>
          <w:sz w:val="24"/>
          <w:szCs w:val="24"/>
        </w:rPr>
      </w:pPr>
      <w:r w:rsidRPr="005A69E5">
        <w:rPr>
          <w:sz w:val="24"/>
          <w:szCs w:val="24"/>
        </w:rPr>
        <w:t>sprawdzeniu przez oględziny zewnętrzne i pomiar odległości od istniejącego uzbrojenia,</w:t>
      </w:r>
    </w:p>
    <w:p w:rsidR="00304FEB" w:rsidRPr="005A69E5" w:rsidRDefault="00304FEB" w:rsidP="00FD6E9C">
      <w:pPr>
        <w:pStyle w:val="Tekstpodstawowywcity30"/>
        <w:numPr>
          <w:ilvl w:val="0"/>
          <w:numId w:val="7"/>
        </w:numPr>
        <w:tabs>
          <w:tab w:val="clear" w:pos="720"/>
          <w:tab w:val="num" w:pos="284"/>
        </w:tabs>
        <w:ind w:left="0" w:firstLine="0"/>
        <w:rPr>
          <w:sz w:val="24"/>
          <w:szCs w:val="24"/>
        </w:rPr>
      </w:pPr>
      <w:r w:rsidRPr="005A69E5">
        <w:rPr>
          <w:sz w:val="24"/>
          <w:szCs w:val="24"/>
        </w:rPr>
        <w:t>sprawdzeniu wykonania dna studzienki przez oględziny zewnętrzne,</w:t>
      </w:r>
    </w:p>
    <w:p w:rsidR="00304FEB" w:rsidRPr="005A69E5" w:rsidRDefault="00304FEB" w:rsidP="00FD6E9C">
      <w:pPr>
        <w:pStyle w:val="Tekstpodstawowywcity30"/>
        <w:numPr>
          <w:ilvl w:val="0"/>
          <w:numId w:val="7"/>
        </w:numPr>
        <w:tabs>
          <w:tab w:val="clear" w:pos="720"/>
          <w:tab w:val="num" w:pos="284"/>
        </w:tabs>
        <w:ind w:left="0" w:firstLine="0"/>
        <w:rPr>
          <w:sz w:val="24"/>
          <w:szCs w:val="24"/>
        </w:rPr>
      </w:pPr>
      <w:r w:rsidRPr="005A69E5">
        <w:rPr>
          <w:sz w:val="24"/>
          <w:szCs w:val="24"/>
        </w:rPr>
        <w:t>sprawdzeniu wykonania ścian studzienki przez oględziny zewnętrzne,</w:t>
      </w:r>
    </w:p>
    <w:p w:rsidR="00304FEB" w:rsidRPr="005A69E5" w:rsidRDefault="00304FEB" w:rsidP="00FD6E9C">
      <w:pPr>
        <w:pStyle w:val="Tekstpodstawowywcity30"/>
        <w:numPr>
          <w:ilvl w:val="0"/>
          <w:numId w:val="7"/>
        </w:numPr>
        <w:tabs>
          <w:tab w:val="clear" w:pos="720"/>
          <w:tab w:val="num" w:pos="284"/>
        </w:tabs>
        <w:ind w:left="0" w:firstLine="0"/>
        <w:rPr>
          <w:sz w:val="24"/>
          <w:szCs w:val="24"/>
        </w:rPr>
      </w:pPr>
      <w:r w:rsidRPr="005A69E5">
        <w:rPr>
          <w:sz w:val="24"/>
          <w:szCs w:val="24"/>
        </w:rPr>
        <w:t>sprawdzeniu przejścia kanału przez ściany studzienki przez oględziny zewnętrzne,</w:t>
      </w:r>
    </w:p>
    <w:p w:rsidR="00304FEB" w:rsidRPr="005A69E5" w:rsidRDefault="00304FEB" w:rsidP="00FD6E9C">
      <w:pPr>
        <w:pStyle w:val="Tekstpodstawowywcity30"/>
        <w:numPr>
          <w:ilvl w:val="0"/>
          <w:numId w:val="7"/>
        </w:numPr>
        <w:tabs>
          <w:tab w:val="clear" w:pos="720"/>
          <w:tab w:val="num" w:pos="284"/>
        </w:tabs>
        <w:ind w:left="0" w:firstLine="0"/>
        <w:rPr>
          <w:sz w:val="24"/>
          <w:szCs w:val="24"/>
        </w:rPr>
      </w:pPr>
      <w:r w:rsidRPr="005A69E5">
        <w:rPr>
          <w:sz w:val="24"/>
          <w:szCs w:val="24"/>
        </w:rPr>
        <w:t>sprawdzeniu włazu kanałowego należy przeprowadzić przez pomiar odległości krawędzi otworu, od wewnętrznej powierzchni ściany, oraz zastosowania właściwego typu włazu,</w:t>
      </w:r>
    </w:p>
    <w:p w:rsidR="00304FEB" w:rsidRPr="005A69E5" w:rsidRDefault="00304FEB" w:rsidP="00FD6E9C">
      <w:pPr>
        <w:pStyle w:val="Tekstpodstawowywcity30"/>
        <w:numPr>
          <w:ilvl w:val="0"/>
          <w:numId w:val="7"/>
        </w:numPr>
        <w:tabs>
          <w:tab w:val="clear" w:pos="720"/>
          <w:tab w:val="num" w:pos="284"/>
        </w:tabs>
        <w:ind w:left="0" w:firstLine="0"/>
        <w:rPr>
          <w:sz w:val="24"/>
          <w:szCs w:val="24"/>
        </w:rPr>
      </w:pPr>
      <w:r w:rsidRPr="005A69E5">
        <w:rPr>
          <w:sz w:val="24"/>
          <w:szCs w:val="24"/>
        </w:rPr>
        <w:t xml:space="preserve">sprawdzenie stopni </w:t>
      </w:r>
      <w:proofErr w:type="spellStart"/>
      <w:r w:rsidRPr="005A69E5">
        <w:rPr>
          <w:sz w:val="24"/>
          <w:szCs w:val="24"/>
        </w:rPr>
        <w:t>złazowych</w:t>
      </w:r>
      <w:proofErr w:type="spellEnd"/>
      <w:r w:rsidRPr="005A69E5">
        <w:rPr>
          <w:sz w:val="24"/>
          <w:szCs w:val="24"/>
        </w:rPr>
        <w:t xml:space="preserve"> polega na skontrolowaniu zamocowania ich w ścianie, pomiarze odstępów pionowych i poziomych, oraz poziomego położenia górnej powierzchni stopni,</w:t>
      </w:r>
    </w:p>
    <w:p w:rsidR="00304FEB" w:rsidRDefault="00304FEB" w:rsidP="00304FEB">
      <w:pPr>
        <w:pStyle w:val="Tekstpodstawowywcity30"/>
        <w:numPr>
          <w:ilvl w:val="0"/>
          <w:numId w:val="7"/>
        </w:numPr>
        <w:tabs>
          <w:tab w:val="clear" w:pos="720"/>
          <w:tab w:val="num" w:pos="284"/>
        </w:tabs>
        <w:ind w:left="0" w:firstLine="0"/>
        <w:rPr>
          <w:sz w:val="24"/>
          <w:szCs w:val="24"/>
        </w:rPr>
      </w:pPr>
      <w:r w:rsidRPr="005A69E5">
        <w:rPr>
          <w:sz w:val="24"/>
          <w:szCs w:val="24"/>
        </w:rPr>
        <w:t>sprawdzenie komina włazowego należy przeprowadzić przez oględziny zewnętrzne,</w:t>
      </w:r>
    </w:p>
    <w:p w:rsidR="00F700D2" w:rsidRPr="00D8051E" w:rsidRDefault="00F700D2" w:rsidP="00D8051E">
      <w:pPr>
        <w:pStyle w:val="Tekstpodstawowywcity30"/>
        <w:rPr>
          <w:sz w:val="24"/>
          <w:szCs w:val="24"/>
        </w:rPr>
      </w:pPr>
    </w:p>
    <w:p w:rsidR="00D8051E" w:rsidRPr="00576356" w:rsidRDefault="00F41B1C" w:rsidP="00576356">
      <w:pPr>
        <w:pStyle w:val="Nagwek5"/>
        <w:numPr>
          <w:ilvl w:val="12"/>
          <w:numId w:val="0"/>
        </w:numPr>
        <w:spacing w:line="360" w:lineRule="auto"/>
        <w:rPr>
          <w:sz w:val="24"/>
          <w:szCs w:val="24"/>
        </w:rPr>
      </w:pPr>
      <w:r>
        <w:rPr>
          <w:sz w:val="24"/>
          <w:szCs w:val="24"/>
        </w:rPr>
        <w:t xml:space="preserve">6.2. </w:t>
      </w:r>
      <w:r w:rsidR="00304FEB" w:rsidRPr="005A69E5">
        <w:rPr>
          <w:sz w:val="24"/>
          <w:szCs w:val="24"/>
        </w:rPr>
        <w:t>Badanie szczelności rur</w:t>
      </w:r>
    </w:p>
    <w:p w:rsidR="00304FEB" w:rsidRPr="005A69E5" w:rsidRDefault="00304FEB" w:rsidP="00304FEB">
      <w:pPr>
        <w:pStyle w:val="Tekstpodstawowywcity2"/>
        <w:widowControl/>
        <w:numPr>
          <w:ilvl w:val="12"/>
          <w:numId w:val="0"/>
        </w:numPr>
        <w:ind w:firstLine="720"/>
        <w:rPr>
          <w:sz w:val="24"/>
          <w:szCs w:val="24"/>
        </w:rPr>
      </w:pPr>
      <w:r w:rsidRPr="005A69E5">
        <w:rPr>
          <w:sz w:val="24"/>
          <w:szCs w:val="24"/>
        </w:rPr>
        <w:t>Badanie przeprowadza się na odcinku między studzienkami. Wszystkie otwory wlotowe w górnej studzience i wylotowe w dolnej powinny być dokładnie zamknięte i uszczelnione oraz umocowane w sposób zapewniający przeniesienie sił działających w czasie próby.</w:t>
      </w:r>
    </w:p>
    <w:p w:rsidR="00304FEB" w:rsidRPr="005A69E5" w:rsidRDefault="00304FEB" w:rsidP="00304FEB">
      <w:pPr>
        <w:numPr>
          <w:ilvl w:val="12"/>
          <w:numId w:val="0"/>
        </w:numPr>
        <w:spacing w:before="0" w:after="0"/>
        <w:ind w:firstLine="720"/>
        <w:rPr>
          <w:rFonts w:ascii="Times New Roman" w:hAnsi="Times New Roman"/>
          <w:sz w:val="24"/>
          <w:szCs w:val="24"/>
          <w:lang w:val="pl-PL"/>
        </w:rPr>
      </w:pPr>
      <w:r w:rsidRPr="005A69E5">
        <w:rPr>
          <w:rFonts w:ascii="Times New Roman" w:hAnsi="Times New Roman"/>
          <w:sz w:val="24"/>
          <w:szCs w:val="24"/>
          <w:lang w:val="pl-PL"/>
        </w:rPr>
        <w:t xml:space="preserve">Poziom zwierciadła wody , w studzience wyżej położonej powinien mieć rzędną co najmniej 0,5m niższą od rzędnej terenu studzienki dolnej. Wymiary wewnętrzne studzienek należy pomierzyć z dokładnością do 1cm na wysokości 0,5m pod górną krawędzią otworu wylotowego i obliczyć powierzchnię wewnętrzną studzienek </w:t>
      </w:r>
      <w:proofErr w:type="spellStart"/>
      <w:r w:rsidRPr="005A69E5">
        <w:rPr>
          <w:rFonts w:ascii="Times New Roman" w:hAnsi="Times New Roman"/>
          <w:sz w:val="24"/>
          <w:szCs w:val="24"/>
          <w:lang w:val="pl-PL"/>
        </w:rPr>
        <w:t>F</w:t>
      </w:r>
      <w:r w:rsidRPr="005A69E5">
        <w:rPr>
          <w:rFonts w:ascii="Times New Roman" w:hAnsi="Times New Roman"/>
          <w:sz w:val="24"/>
          <w:szCs w:val="24"/>
          <w:vertAlign w:val="subscript"/>
          <w:lang w:val="pl-PL"/>
        </w:rPr>
        <w:t>s</w:t>
      </w:r>
      <w:proofErr w:type="spellEnd"/>
      <w:r w:rsidRPr="005A69E5">
        <w:rPr>
          <w:rFonts w:ascii="Times New Roman" w:hAnsi="Times New Roman"/>
          <w:sz w:val="24"/>
          <w:szCs w:val="24"/>
          <w:vertAlign w:val="subscript"/>
          <w:lang w:val="pl-PL"/>
        </w:rPr>
        <w:t xml:space="preserve"> </w:t>
      </w:r>
      <w:r w:rsidRPr="005A69E5">
        <w:rPr>
          <w:rFonts w:ascii="Times New Roman" w:hAnsi="Times New Roman"/>
          <w:sz w:val="24"/>
          <w:szCs w:val="24"/>
          <w:lang w:val="pl-PL"/>
        </w:rPr>
        <w:t>w m</w:t>
      </w:r>
      <w:r w:rsidRPr="005A69E5">
        <w:rPr>
          <w:rFonts w:ascii="Times New Roman" w:hAnsi="Times New Roman"/>
          <w:sz w:val="24"/>
          <w:szCs w:val="24"/>
          <w:vertAlign w:val="superscript"/>
          <w:lang w:val="pl-PL"/>
        </w:rPr>
        <w:t>2</w:t>
      </w:r>
      <w:r w:rsidRPr="005A69E5">
        <w:rPr>
          <w:rFonts w:ascii="Times New Roman" w:hAnsi="Times New Roman"/>
          <w:sz w:val="24"/>
          <w:szCs w:val="24"/>
          <w:lang w:val="pl-PL"/>
        </w:rPr>
        <w:t xml:space="preserve">. Przewód o długości </w:t>
      </w:r>
      <w:proofErr w:type="spellStart"/>
      <w:r w:rsidRPr="005A69E5">
        <w:rPr>
          <w:rFonts w:ascii="Times New Roman" w:hAnsi="Times New Roman"/>
          <w:sz w:val="24"/>
          <w:szCs w:val="24"/>
          <w:lang w:val="pl-PL"/>
        </w:rPr>
        <w:t>L</w:t>
      </w:r>
      <w:r w:rsidRPr="005A69E5">
        <w:rPr>
          <w:rFonts w:ascii="Times New Roman" w:hAnsi="Times New Roman"/>
          <w:sz w:val="24"/>
          <w:szCs w:val="24"/>
          <w:vertAlign w:val="subscript"/>
          <w:lang w:val="pl-PL"/>
        </w:rPr>
        <w:t>s</w:t>
      </w:r>
      <w:proofErr w:type="spellEnd"/>
      <w:r w:rsidRPr="005A69E5">
        <w:rPr>
          <w:rFonts w:ascii="Times New Roman" w:hAnsi="Times New Roman"/>
          <w:sz w:val="24"/>
          <w:szCs w:val="24"/>
          <w:lang w:val="pl-PL"/>
        </w:rPr>
        <w:t xml:space="preserve"> i średnicy wewnętrznej d</w:t>
      </w:r>
      <w:r w:rsidRPr="005A69E5">
        <w:rPr>
          <w:rFonts w:ascii="Times New Roman" w:hAnsi="Times New Roman"/>
          <w:sz w:val="24"/>
          <w:szCs w:val="24"/>
          <w:vertAlign w:val="subscript"/>
          <w:lang w:val="pl-PL"/>
        </w:rPr>
        <w:t>z</w:t>
      </w:r>
      <w:r w:rsidRPr="005A69E5">
        <w:rPr>
          <w:rFonts w:ascii="Times New Roman" w:hAnsi="Times New Roman"/>
          <w:sz w:val="24"/>
          <w:szCs w:val="24"/>
          <w:lang w:val="pl-PL"/>
        </w:rPr>
        <w:t xml:space="preserve">. Dla ww. danych wylicza się </w:t>
      </w:r>
      <w:proofErr w:type="spellStart"/>
      <w:r w:rsidRPr="005A69E5">
        <w:rPr>
          <w:rFonts w:ascii="Times New Roman" w:hAnsi="Times New Roman"/>
          <w:sz w:val="24"/>
          <w:szCs w:val="24"/>
          <w:lang w:val="pl-PL"/>
        </w:rPr>
        <w:t>V</w:t>
      </w:r>
      <w:r w:rsidRPr="005A69E5">
        <w:rPr>
          <w:rFonts w:ascii="Times New Roman" w:hAnsi="Times New Roman"/>
          <w:sz w:val="24"/>
          <w:szCs w:val="24"/>
          <w:vertAlign w:val="subscript"/>
          <w:lang w:val="pl-PL"/>
        </w:rPr>
        <w:t>w</w:t>
      </w:r>
      <w:proofErr w:type="spellEnd"/>
      <w:r w:rsidRPr="005A69E5">
        <w:rPr>
          <w:rFonts w:ascii="Times New Roman" w:hAnsi="Times New Roman"/>
          <w:sz w:val="24"/>
          <w:szCs w:val="24"/>
          <w:lang w:val="pl-PL"/>
        </w:rPr>
        <w:t xml:space="preserve"> w m</w:t>
      </w:r>
      <w:r w:rsidRPr="005A69E5">
        <w:rPr>
          <w:rFonts w:ascii="Times New Roman" w:hAnsi="Times New Roman"/>
          <w:sz w:val="24"/>
          <w:szCs w:val="24"/>
          <w:vertAlign w:val="superscript"/>
          <w:lang w:val="pl-PL"/>
        </w:rPr>
        <w:t>3</w:t>
      </w:r>
      <w:r w:rsidRPr="005A69E5">
        <w:rPr>
          <w:rFonts w:ascii="Times New Roman" w:hAnsi="Times New Roman"/>
          <w:sz w:val="24"/>
          <w:szCs w:val="24"/>
          <w:lang w:val="pl-PL"/>
        </w:rPr>
        <w:t xml:space="preserve">. </w:t>
      </w:r>
    </w:p>
    <w:p w:rsidR="00304FEB" w:rsidRPr="005A69E5" w:rsidRDefault="00304FEB" w:rsidP="00304FEB">
      <w:pPr>
        <w:pStyle w:val="Tekstpodstawowywcity2"/>
        <w:widowControl/>
        <w:numPr>
          <w:ilvl w:val="12"/>
          <w:numId w:val="0"/>
        </w:numPr>
        <w:ind w:firstLine="720"/>
        <w:rPr>
          <w:sz w:val="24"/>
          <w:szCs w:val="24"/>
        </w:rPr>
      </w:pPr>
      <w:r w:rsidRPr="005A69E5">
        <w:rPr>
          <w:sz w:val="24"/>
          <w:szCs w:val="24"/>
        </w:rPr>
        <w:t xml:space="preserve">Po wykonaniu ww. prac wstępnych należy przystąpić do napełniania badanego odcinka kanału wodą do wysokości 0,50m ponad górną krawędzią otworu wylotowego i zmierzyć łatą niwelacyjną wysokość ponad dnem kanału, oznaczając jako H w m. Dokładność pomiaru do 1cm. Napełnienie wodą należy rozpocząć od niżej położonej studzienki, przeprowadzić powoli, aby umożliwić usunięcie powietrza z przewodu. Po napełnieniu przewodu wodą i osiągnięciu przez zwierciadło wody położenia na wyznaczonej wysokości H, przerywa się dopływ wody i pozostawia się tak przygotowany odcinek przewodu do próby szczelności w celu należytego nasączenia ścian przewodu wodą i odpowietrzenia go. Dla przewodów z tworzyw sztucznych 1 godz. Przez ten czas prowadzi się przegląd badanego odcinka i kontrolę złączy. </w:t>
      </w:r>
    </w:p>
    <w:p w:rsidR="00304FEB" w:rsidRPr="005A69E5" w:rsidRDefault="00304FEB" w:rsidP="00304FEB">
      <w:pPr>
        <w:numPr>
          <w:ilvl w:val="12"/>
          <w:numId w:val="0"/>
        </w:numPr>
        <w:spacing w:before="0" w:after="0"/>
        <w:ind w:firstLine="720"/>
        <w:rPr>
          <w:rFonts w:ascii="Times New Roman" w:hAnsi="Times New Roman"/>
          <w:sz w:val="24"/>
          <w:szCs w:val="24"/>
          <w:lang w:val="pl-PL"/>
        </w:rPr>
      </w:pPr>
      <w:r w:rsidRPr="005A69E5">
        <w:rPr>
          <w:rFonts w:ascii="Times New Roman" w:hAnsi="Times New Roman"/>
          <w:sz w:val="24"/>
          <w:szCs w:val="24"/>
          <w:lang w:val="pl-PL"/>
        </w:rPr>
        <w:t xml:space="preserve">Po upływie podanego czasu i pozytywnych wynikach przeglądu odcinka przewodu i kontroli złączy, należy uzupełnić zaistniały ubytek wody do założonego poziomu H. Po uzyskaniu tego położenia należy zrobić odczyt na zegarku z dokładnością do i minuty i odczyt na skali rurki wodowskazowej poziomu wody w naczyniu rozpoczęcie próby szczelności. W czasie przeprowadzania próby, należy przeprowadzić kontrolę złączy rur, ścian przewodu i studzienek. W przypadku ubytku wody należy sukcesywnie dolewać z naczynia o pojemności dostosowanej do dopuszczalnego ubytku wody wynoszącego co najmniej 1,1 </w:t>
      </w:r>
      <w:proofErr w:type="spellStart"/>
      <w:r w:rsidRPr="005A69E5">
        <w:rPr>
          <w:rFonts w:ascii="Times New Roman" w:hAnsi="Times New Roman"/>
          <w:sz w:val="24"/>
          <w:szCs w:val="24"/>
          <w:lang w:val="pl-PL"/>
        </w:rPr>
        <w:t>V</w:t>
      </w:r>
      <w:r w:rsidRPr="005A69E5">
        <w:rPr>
          <w:rFonts w:ascii="Times New Roman" w:hAnsi="Times New Roman"/>
          <w:sz w:val="24"/>
          <w:szCs w:val="24"/>
          <w:vertAlign w:val="subscript"/>
          <w:lang w:val="pl-PL"/>
        </w:rPr>
        <w:t>w</w:t>
      </w:r>
      <w:proofErr w:type="spellEnd"/>
      <w:r w:rsidRPr="005A69E5">
        <w:rPr>
          <w:rFonts w:ascii="Times New Roman" w:hAnsi="Times New Roman"/>
          <w:sz w:val="24"/>
          <w:szCs w:val="24"/>
          <w:lang w:val="pl-PL"/>
        </w:rPr>
        <w:t xml:space="preserve"> - dopuszczalna ilość ubytku wody. W chwili upływu czasu próby t, należy zamknąć dopływ wody, dokonać odczytu czasu z dokładnością do 1min. oraz na skali rurki wodowskazowej dokonać odczytu z dokładnością do </w:t>
      </w:r>
      <w:smartTag w:uri="urn:schemas-microsoft-com:office:smarttags" w:element="metricconverter">
        <w:smartTagPr>
          <w:attr w:name="ProductID" w:val="1ﾠmm"/>
        </w:smartTagPr>
        <w:r w:rsidRPr="005A69E5">
          <w:rPr>
            <w:rFonts w:ascii="Times New Roman" w:hAnsi="Times New Roman"/>
            <w:sz w:val="24"/>
            <w:szCs w:val="24"/>
            <w:lang w:val="pl-PL"/>
          </w:rPr>
          <w:t>1 mm</w:t>
        </w:r>
      </w:smartTag>
      <w:r w:rsidRPr="005A69E5">
        <w:rPr>
          <w:rFonts w:ascii="Times New Roman" w:hAnsi="Times New Roman"/>
          <w:sz w:val="24"/>
          <w:szCs w:val="24"/>
          <w:lang w:val="pl-PL"/>
        </w:rPr>
        <w:t xml:space="preserve">. Różnica obu odczytów określa ilość wody dolanej do badanego odcinka przewodu i studzienek, a więc wielkość ubytku wody </w:t>
      </w:r>
      <w:proofErr w:type="spellStart"/>
      <w:r w:rsidRPr="005A69E5">
        <w:rPr>
          <w:rFonts w:ascii="Times New Roman" w:hAnsi="Times New Roman"/>
          <w:sz w:val="24"/>
          <w:szCs w:val="24"/>
          <w:lang w:val="pl-PL"/>
        </w:rPr>
        <w:t>V</w:t>
      </w:r>
      <w:r w:rsidRPr="005A69E5">
        <w:rPr>
          <w:rFonts w:ascii="Times New Roman" w:hAnsi="Times New Roman"/>
          <w:sz w:val="24"/>
          <w:szCs w:val="24"/>
          <w:vertAlign w:val="subscript"/>
          <w:lang w:val="pl-PL"/>
        </w:rPr>
        <w:t>w</w:t>
      </w:r>
      <w:proofErr w:type="spellEnd"/>
      <w:r w:rsidRPr="005A69E5">
        <w:rPr>
          <w:rFonts w:ascii="Times New Roman" w:hAnsi="Times New Roman"/>
          <w:sz w:val="24"/>
          <w:szCs w:val="24"/>
          <w:lang w:val="pl-PL"/>
        </w:rPr>
        <w:t>. W ten sposób należy poddać próbie cały kanał.</w:t>
      </w:r>
    </w:p>
    <w:p w:rsidR="00304FEB" w:rsidRPr="005A69E5" w:rsidRDefault="00304FEB" w:rsidP="00304FEB">
      <w:pPr>
        <w:numPr>
          <w:ilvl w:val="12"/>
          <w:numId w:val="0"/>
        </w:numPr>
        <w:spacing w:before="0" w:after="0"/>
        <w:rPr>
          <w:rFonts w:ascii="Times New Roman" w:hAnsi="Times New Roman"/>
          <w:sz w:val="24"/>
          <w:szCs w:val="24"/>
          <w:lang w:val="pl-PL"/>
        </w:rPr>
      </w:pPr>
      <w:r w:rsidRPr="005A69E5">
        <w:rPr>
          <w:rFonts w:ascii="Times New Roman" w:hAnsi="Times New Roman"/>
          <w:b/>
          <w:sz w:val="24"/>
          <w:szCs w:val="24"/>
          <w:lang w:val="pl-PL"/>
        </w:rPr>
        <w:t xml:space="preserve">Szczelność odcinka przewodu </w:t>
      </w:r>
      <w:r w:rsidRPr="005A69E5">
        <w:rPr>
          <w:rFonts w:ascii="Times New Roman" w:hAnsi="Times New Roman"/>
          <w:sz w:val="24"/>
          <w:szCs w:val="24"/>
          <w:lang w:val="pl-PL"/>
        </w:rPr>
        <w:t>bez względu na średnicę powinna spełniać niżej podane warunki:</w:t>
      </w:r>
    </w:p>
    <w:p w:rsidR="00304FEB" w:rsidRPr="005A69E5" w:rsidRDefault="00304FEB" w:rsidP="00304FEB">
      <w:pPr>
        <w:numPr>
          <w:ilvl w:val="12"/>
          <w:numId w:val="0"/>
        </w:numPr>
        <w:tabs>
          <w:tab w:val="left" w:pos="426"/>
        </w:tabs>
        <w:spacing w:before="0" w:after="0"/>
        <w:rPr>
          <w:rFonts w:ascii="Times New Roman" w:hAnsi="Times New Roman"/>
          <w:sz w:val="24"/>
          <w:szCs w:val="24"/>
          <w:lang w:val="pl-PL"/>
        </w:rPr>
      </w:pPr>
      <w:r w:rsidRPr="005A69E5">
        <w:rPr>
          <w:rFonts w:ascii="Times New Roman" w:hAnsi="Times New Roman"/>
          <w:sz w:val="24"/>
          <w:szCs w:val="24"/>
          <w:lang w:val="pl-PL"/>
        </w:rPr>
        <w:t>a)</w:t>
      </w:r>
      <w:r w:rsidRPr="005A69E5">
        <w:rPr>
          <w:rFonts w:ascii="Times New Roman" w:hAnsi="Times New Roman"/>
          <w:sz w:val="24"/>
          <w:szCs w:val="24"/>
          <w:lang w:val="pl-PL"/>
        </w:rPr>
        <w:tab/>
        <w:t>Dla rur nie powinien nastąpić ubytek wody lub ścieków V</w:t>
      </w:r>
      <w:r w:rsidRPr="005A69E5">
        <w:rPr>
          <w:rFonts w:ascii="Times New Roman" w:hAnsi="Times New Roman"/>
          <w:sz w:val="24"/>
          <w:szCs w:val="24"/>
          <w:vertAlign w:val="subscript"/>
          <w:lang w:val="pl-PL"/>
        </w:rPr>
        <w:t>w1</w:t>
      </w:r>
      <w:r w:rsidRPr="005A69E5">
        <w:rPr>
          <w:rFonts w:ascii="Times New Roman" w:hAnsi="Times New Roman"/>
          <w:sz w:val="24"/>
          <w:szCs w:val="24"/>
          <w:lang w:val="pl-PL"/>
        </w:rPr>
        <w:t xml:space="preserve"> w czasie trwania próby szczelności. Czas próby t po ustabilizowaniu się zwierciadła wody w studzience położonej wyżej wynosi:</w:t>
      </w:r>
    </w:p>
    <w:p w:rsidR="00304FEB" w:rsidRPr="005A69E5" w:rsidRDefault="00304FEB" w:rsidP="00304FEB">
      <w:pPr>
        <w:numPr>
          <w:ilvl w:val="12"/>
          <w:numId w:val="0"/>
        </w:numPr>
        <w:tabs>
          <w:tab w:val="left" w:pos="426"/>
        </w:tabs>
        <w:spacing w:before="0" w:after="0"/>
        <w:rPr>
          <w:rFonts w:ascii="Times New Roman" w:hAnsi="Times New Roman"/>
          <w:sz w:val="24"/>
          <w:szCs w:val="24"/>
          <w:lang w:val="pl-PL"/>
        </w:rPr>
      </w:pPr>
      <w:r w:rsidRPr="005A69E5">
        <w:rPr>
          <w:rFonts w:ascii="Times New Roman" w:hAnsi="Times New Roman"/>
          <w:sz w:val="24"/>
          <w:szCs w:val="24"/>
          <w:lang w:val="pl-PL"/>
        </w:rPr>
        <w:t>t = 30min. dla odcinka przewodu o długości do 50m.</w:t>
      </w:r>
    </w:p>
    <w:p w:rsidR="00304FEB" w:rsidRPr="005A69E5" w:rsidRDefault="00304FEB" w:rsidP="00304FEB">
      <w:pPr>
        <w:numPr>
          <w:ilvl w:val="12"/>
          <w:numId w:val="0"/>
        </w:numPr>
        <w:tabs>
          <w:tab w:val="left" w:pos="426"/>
        </w:tabs>
        <w:spacing w:before="0" w:after="0"/>
        <w:rPr>
          <w:rFonts w:ascii="Times New Roman" w:hAnsi="Times New Roman"/>
          <w:sz w:val="24"/>
          <w:szCs w:val="24"/>
          <w:lang w:val="pl-PL"/>
        </w:rPr>
      </w:pPr>
      <w:r w:rsidRPr="005A69E5">
        <w:rPr>
          <w:rFonts w:ascii="Times New Roman" w:hAnsi="Times New Roman"/>
          <w:sz w:val="24"/>
          <w:szCs w:val="24"/>
          <w:lang w:val="pl-PL"/>
        </w:rPr>
        <w:t>t = 1h dla odcinka przewodu o długości powyżej 50m.</w:t>
      </w:r>
    </w:p>
    <w:p w:rsidR="00304FEB" w:rsidRPr="005A69E5" w:rsidRDefault="00304FEB" w:rsidP="00304FEB">
      <w:pPr>
        <w:numPr>
          <w:ilvl w:val="12"/>
          <w:numId w:val="0"/>
        </w:numPr>
        <w:tabs>
          <w:tab w:val="left" w:pos="426"/>
        </w:tabs>
        <w:spacing w:before="0" w:after="0"/>
        <w:rPr>
          <w:rFonts w:ascii="Times New Roman" w:hAnsi="Times New Roman"/>
          <w:sz w:val="24"/>
          <w:szCs w:val="24"/>
          <w:lang w:val="pl-PL"/>
        </w:rPr>
      </w:pPr>
      <w:r w:rsidRPr="005A69E5">
        <w:rPr>
          <w:rFonts w:ascii="Times New Roman" w:hAnsi="Times New Roman"/>
          <w:sz w:val="24"/>
          <w:szCs w:val="24"/>
          <w:lang w:val="pl-PL"/>
        </w:rPr>
        <w:t>b)</w:t>
      </w:r>
      <w:r w:rsidRPr="005A69E5">
        <w:rPr>
          <w:rFonts w:ascii="Times New Roman" w:hAnsi="Times New Roman"/>
          <w:sz w:val="24"/>
          <w:szCs w:val="24"/>
          <w:lang w:val="pl-PL"/>
        </w:rPr>
        <w:tab/>
        <w:t>Dla studzienek z prefabrykatów lub rur bez względu na ich rozmiary i kształt, dopuszczalny ubytek wody lub ścieków V</w:t>
      </w:r>
      <w:r w:rsidRPr="005A69E5">
        <w:rPr>
          <w:rFonts w:ascii="Times New Roman" w:hAnsi="Times New Roman"/>
          <w:sz w:val="24"/>
          <w:szCs w:val="24"/>
          <w:vertAlign w:val="subscript"/>
          <w:lang w:val="pl-PL"/>
        </w:rPr>
        <w:t>w3</w:t>
      </w:r>
      <w:r w:rsidRPr="005A69E5">
        <w:rPr>
          <w:rFonts w:ascii="Times New Roman" w:hAnsi="Times New Roman"/>
          <w:sz w:val="24"/>
          <w:szCs w:val="24"/>
          <w:lang w:val="pl-PL"/>
        </w:rPr>
        <w:t xml:space="preserve"> nie powinien przekroczyć wielkości 0,3dm</w:t>
      </w:r>
      <w:r w:rsidRPr="005A69E5">
        <w:rPr>
          <w:rFonts w:ascii="Times New Roman" w:hAnsi="Times New Roman"/>
          <w:sz w:val="24"/>
          <w:szCs w:val="24"/>
          <w:vertAlign w:val="superscript"/>
          <w:lang w:val="pl-PL"/>
        </w:rPr>
        <w:t>3</w:t>
      </w:r>
      <w:r w:rsidRPr="005A69E5">
        <w:rPr>
          <w:rFonts w:ascii="Times New Roman" w:hAnsi="Times New Roman"/>
          <w:sz w:val="24"/>
          <w:szCs w:val="24"/>
          <w:lang w:val="pl-PL"/>
        </w:rPr>
        <w:t xml:space="preserve"> na m</w:t>
      </w:r>
      <w:r w:rsidRPr="005A69E5">
        <w:rPr>
          <w:rFonts w:ascii="Times New Roman" w:hAnsi="Times New Roman"/>
          <w:sz w:val="24"/>
          <w:szCs w:val="24"/>
          <w:vertAlign w:val="superscript"/>
          <w:lang w:val="pl-PL"/>
        </w:rPr>
        <w:t>2</w:t>
      </w:r>
      <w:r w:rsidRPr="005A69E5">
        <w:rPr>
          <w:rFonts w:ascii="Times New Roman" w:hAnsi="Times New Roman"/>
          <w:sz w:val="24"/>
          <w:szCs w:val="24"/>
          <w:lang w:val="pl-PL"/>
        </w:rPr>
        <w:t xml:space="preserve"> powierzchni przewodu lub studzienki w ciągu 1 godz. próby. Czas trwania próby szczelności t nie może być krótszy niż 8h. </w:t>
      </w:r>
    </w:p>
    <w:p w:rsidR="00304FEB" w:rsidRPr="005A69E5" w:rsidRDefault="00304FEB" w:rsidP="00304FEB">
      <w:pPr>
        <w:numPr>
          <w:ilvl w:val="12"/>
          <w:numId w:val="0"/>
        </w:numPr>
        <w:tabs>
          <w:tab w:val="left" w:pos="426"/>
        </w:tabs>
        <w:spacing w:before="0" w:after="0"/>
        <w:rPr>
          <w:rFonts w:ascii="Times New Roman" w:hAnsi="Times New Roman"/>
          <w:sz w:val="24"/>
          <w:szCs w:val="24"/>
          <w:lang w:val="pl-PL"/>
        </w:rPr>
      </w:pPr>
      <w:r w:rsidRPr="005A69E5">
        <w:rPr>
          <w:rFonts w:ascii="Times New Roman" w:hAnsi="Times New Roman"/>
          <w:sz w:val="24"/>
          <w:szCs w:val="24"/>
          <w:lang w:val="pl-PL"/>
        </w:rPr>
        <w:t>d)</w:t>
      </w:r>
      <w:r w:rsidRPr="005A69E5">
        <w:rPr>
          <w:rFonts w:ascii="Times New Roman" w:hAnsi="Times New Roman"/>
          <w:sz w:val="24"/>
          <w:szCs w:val="24"/>
          <w:lang w:val="pl-PL"/>
        </w:rPr>
        <w:tab/>
        <w:t xml:space="preserve">Dopuszczalny całkowity ubytek wody  </w:t>
      </w:r>
      <w:proofErr w:type="spellStart"/>
      <w:r w:rsidRPr="005A69E5">
        <w:rPr>
          <w:rFonts w:ascii="Times New Roman" w:hAnsi="Times New Roman"/>
          <w:sz w:val="24"/>
          <w:szCs w:val="24"/>
          <w:lang w:val="pl-PL"/>
        </w:rPr>
        <w:t>V</w:t>
      </w:r>
      <w:r w:rsidRPr="005A69E5">
        <w:rPr>
          <w:rFonts w:ascii="Times New Roman" w:hAnsi="Times New Roman"/>
          <w:sz w:val="24"/>
          <w:szCs w:val="24"/>
          <w:vertAlign w:val="subscript"/>
          <w:lang w:val="pl-PL"/>
        </w:rPr>
        <w:t>w</w:t>
      </w:r>
      <w:proofErr w:type="spellEnd"/>
      <w:r w:rsidRPr="005A69E5">
        <w:rPr>
          <w:rFonts w:ascii="Times New Roman" w:hAnsi="Times New Roman"/>
          <w:sz w:val="24"/>
          <w:szCs w:val="24"/>
          <w:lang w:val="pl-PL"/>
        </w:rPr>
        <w:t xml:space="preserve"> dla badanego odcinka przewodu ze studzienkami, należy obliczać wg wzorów:</w:t>
      </w:r>
    </w:p>
    <w:p w:rsidR="00304FEB" w:rsidRPr="005A69E5" w:rsidRDefault="00304FEB" w:rsidP="00FD6E9C">
      <w:pPr>
        <w:widowControl/>
        <w:numPr>
          <w:ilvl w:val="0"/>
          <w:numId w:val="6"/>
        </w:numPr>
        <w:suppressAutoHyphens w:val="0"/>
        <w:overflowPunct w:val="0"/>
        <w:autoSpaceDE w:val="0"/>
        <w:autoSpaceDN w:val="0"/>
        <w:adjustRightInd w:val="0"/>
        <w:spacing w:before="0" w:after="0"/>
        <w:ind w:left="0" w:firstLine="0"/>
        <w:textAlignment w:val="baseline"/>
        <w:rPr>
          <w:rFonts w:ascii="Times New Roman" w:hAnsi="Times New Roman"/>
          <w:sz w:val="24"/>
          <w:szCs w:val="24"/>
          <w:lang w:val="pl-PL"/>
        </w:rPr>
      </w:pPr>
      <w:r w:rsidRPr="005A69E5">
        <w:rPr>
          <w:rFonts w:ascii="Times New Roman" w:hAnsi="Times New Roman"/>
          <w:sz w:val="24"/>
          <w:szCs w:val="24"/>
          <w:lang w:val="pl-PL"/>
        </w:rPr>
        <w:t>dla poz. a - przy zastosowaniu studzienek z prefabrykatów</w:t>
      </w:r>
    </w:p>
    <w:p w:rsidR="00304FEB" w:rsidRPr="005A69E5" w:rsidRDefault="00304FEB" w:rsidP="00304FEB">
      <w:pPr>
        <w:numPr>
          <w:ilvl w:val="12"/>
          <w:numId w:val="0"/>
        </w:numPr>
        <w:spacing w:before="0" w:after="0"/>
        <w:rPr>
          <w:rFonts w:ascii="Times New Roman" w:hAnsi="Times New Roman"/>
          <w:sz w:val="24"/>
          <w:szCs w:val="24"/>
          <w:lang w:val="de-DE"/>
        </w:rPr>
      </w:pPr>
      <w:proofErr w:type="spellStart"/>
      <w:r w:rsidRPr="005A69E5">
        <w:rPr>
          <w:rFonts w:ascii="Times New Roman" w:hAnsi="Times New Roman"/>
          <w:sz w:val="24"/>
          <w:szCs w:val="24"/>
          <w:lang w:val="de-DE"/>
        </w:rPr>
        <w:t>V</w:t>
      </w:r>
      <w:r w:rsidRPr="005A69E5">
        <w:rPr>
          <w:rFonts w:ascii="Times New Roman" w:hAnsi="Times New Roman"/>
          <w:sz w:val="24"/>
          <w:szCs w:val="24"/>
          <w:vertAlign w:val="subscript"/>
          <w:lang w:val="de-DE"/>
        </w:rPr>
        <w:t>w</w:t>
      </w:r>
      <w:proofErr w:type="spellEnd"/>
      <w:r w:rsidRPr="005A69E5">
        <w:rPr>
          <w:rFonts w:ascii="Times New Roman" w:hAnsi="Times New Roman"/>
          <w:sz w:val="24"/>
          <w:szCs w:val="24"/>
          <w:lang w:val="de-DE"/>
        </w:rPr>
        <w:t>= (0,04F</w:t>
      </w:r>
      <w:r w:rsidRPr="005A69E5">
        <w:rPr>
          <w:rFonts w:ascii="Times New Roman" w:hAnsi="Times New Roman"/>
          <w:sz w:val="24"/>
          <w:szCs w:val="24"/>
          <w:vertAlign w:val="subscript"/>
          <w:lang w:val="de-DE"/>
        </w:rPr>
        <w:t xml:space="preserve">r </w:t>
      </w:r>
      <w:r w:rsidRPr="005A69E5">
        <w:rPr>
          <w:rFonts w:ascii="Times New Roman" w:hAnsi="Times New Roman"/>
          <w:sz w:val="24"/>
          <w:szCs w:val="24"/>
          <w:lang w:val="de-DE"/>
        </w:rPr>
        <w:t xml:space="preserve"> -0,3F</w:t>
      </w:r>
      <w:r w:rsidRPr="005A69E5">
        <w:rPr>
          <w:rFonts w:ascii="Times New Roman" w:hAnsi="Times New Roman"/>
          <w:sz w:val="24"/>
          <w:szCs w:val="24"/>
          <w:vertAlign w:val="subscript"/>
          <w:lang w:val="de-DE"/>
        </w:rPr>
        <w:t>s</w:t>
      </w:r>
      <w:r w:rsidRPr="005A69E5">
        <w:rPr>
          <w:rFonts w:ascii="Times New Roman" w:hAnsi="Times New Roman"/>
          <w:sz w:val="24"/>
          <w:szCs w:val="24"/>
          <w:lang w:val="de-DE"/>
        </w:rPr>
        <w:t>) x t  w dm</w:t>
      </w:r>
      <w:r w:rsidRPr="005A69E5">
        <w:rPr>
          <w:rFonts w:ascii="Times New Roman" w:hAnsi="Times New Roman"/>
          <w:sz w:val="24"/>
          <w:szCs w:val="24"/>
          <w:vertAlign w:val="superscript"/>
          <w:lang w:val="de-DE"/>
        </w:rPr>
        <w:t>3</w:t>
      </w:r>
    </w:p>
    <w:p w:rsidR="00304FEB" w:rsidRPr="005A69E5" w:rsidRDefault="00304FEB" w:rsidP="00FD6E9C">
      <w:pPr>
        <w:widowControl/>
        <w:numPr>
          <w:ilvl w:val="0"/>
          <w:numId w:val="6"/>
        </w:numPr>
        <w:suppressAutoHyphens w:val="0"/>
        <w:overflowPunct w:val="0"/>
        <w:autoSpaceDE w:val="0"/>
        <w:autoSpaceDN w:val="0"/>
        <w:adjustRightInd w:val="0"/>
        <w:spacing w:before="0" w:after="0"/>
        <w:ind w:left="0" w:firstLine="0"/>
        <w:textAlignment w:val="baseline"/>
        <w:rPr>
          <w:rFonts w:ascii="Times New Roman" w:hAnsi="Times New Roman"/>
          <w:sz w:val="24"/>
          <w:szCs w:val="24"/>
          <w:lang w:val="pl-PL"/>
        </w:rPr>
      </w:pPr>
      <w:r w:rsidRPr="005A69E5">
        <w:rPr>
          <w:rFonts w:ascii="Times New Roman" w:hAnsi="Times New Roman"/>
          <w:sz w:val="24"/>
          <w:szCs w:val="24"/>
          <w:lang w:val="pl-PL"/>
        </w:rPr>
        <w:t>dla poz. a - przy zastosowaniu studzienek o konstrukcji monolitycznej</w:t>
      </w:r>
    </w:p>
    <w:p w:rsidR="00304FEB" w:rsidRPr="005A69E5" w:rsidRDefault="00304FEB" w:rsidP="00304FEB">
      <w:pPr>
        <w:spacing w:before="0" w:after="0"/>
        <w:rPr>
          <w:rFonts w:ascii="Times New Roman" w:hAnsi="Times New Roman"/>
          <w:sz w:val="24"/>
          <w:szCs w:val="24"/>
          <w:lang w:val="de-DE"/>
        </w:rPr>
      </w:pPr>
      <w:proofErr w:type="spellStart"/>
      <w:r w:rsidRPr="005A69E5">
        <w:rPr>
          <w:rFonts w:ascii="Times New Roman" w:hAnsi="Times New Roman"/>
          <w:sz w:val="24"/>
          <w:szCs w:val="24"/>
          <w:lang w:val="de-DE"/>
        </w:rPr>
        <w:t>V</w:t>
      </w:r>
      <w:r w:rsidRPr="005A69E5">
        <w:rPr>
          <w:rFonts w:ascii="Times New Roman" w:hAnsi="Times New Roman"/>
          <w:sz w:val="24"/>
          <w:szCs w:val="24"/>
          <w:vertAlign w:val="subscript"/>
          <w:lang w:val="de-DE"/>
        </w:rPr>
        <w:t>w</w:t>
      </w:r>
      <w:proofErr w:type="spellEnd"/>
      <w:r w:rsidRPr="005A69E5">
        <w:rPr>
          <w:rFonts w:ascii="Times New Roman" w:hAnsi="Times New Roman"/>
          <w:sz w:val="24"/>
          <w:szCs w:val="24"/>
          <w:lang w:val="de-DE"/>
        </w:rPr>
        <w:t>= 0,04 (F</w:t>
      </w:r>
      <w:r w:rsidRPr="005A69E5">
        <w:rPr>
          <w:rFonts w:ascii="Times New Roman" w:hAnsi="Times New Roman"/>
          <w:sz w:val="24"/>
          <w:szCs w:val="24"/>
          <w:vertAlign w:val="subscript"/>
          <w:lang w:val="de-DE"/>
        </w:rPr>
        <w:t xml:space="preserve">r </w:t>
      </w:r>
      <w:r w:rsidRPr="005A69E5">
        <w:rPr>
          <w:rFonts w:ascii="Times New Roman" w:hAnsi="Times New Roman"/>
          <w:sz w:val="24"/>
          <w:szCs w:val="24"/>
          <w:lang w:val="de-DE"/>
        </w:rPr>
        <w:t xml:space="preserve">- </w:t>
      </w:r>
      <w:proofErr w:type="spellStart"/>
      <w:r w:rsidRPr="005A69E5">
        <w:rPr>
          <w:rFonts w:ascii="Times New Roman" w:hAnsi="Times New Roman"/>
          <w:sz w:val="24"/>
          <w:szCs w:val="24"/>
          <w:lang w:val="de-DE"/>
        </w:rPr>
        <w:t>F</w:t>
      </w:r>
      <w:r w:rsidRPr="005A69E5">
        <w:rPr>
          <w:rFonts w:ascii="Times New Roman" w:hAnsi="Times New Roman"/>
          <w:sz w:val="24"/>
          <w:szCs w:val="24"/>
          <w:vertAlign w:val="subscript"/>
          <w:lang w:val="de-DE"/>
        </w:rPr>
        <w:t>s</w:t>
      </w:r>
      <w:proofErr w:type="spellEnd"/>
      <w:r w:rsidRPr="005A69E5">
        <w:rPr>
          <w:rFonts w:ascii="Times New Roman" w:hAnsi="Times New Roman"/>
          <w:sz w:val="24"/>
          <w:szCs w:val="24"/>
          <w:lang w:val="de-DE"/>
        </w:rPr>
        <w:t>) x t  w dm</w:t>
      </w:r>
      <w:r w:rsidRPr="005A69E5">
        <w:rPr>
          <w:rFonts w:ascii="Times New Roman" w:hAnsi="Times New Roman"/>
          <w:sz w:val="24"/>
          <w:szCs w:val="24"/>
          <w:vertAlign w:val="superscript"/>
          <w:lang w:val="de-DE"/>
        </w:rPr>
        <w:t>3</w:t>
      </w:r>
    </w:p>
    <w:p w:rsidR="00304FEB" w:rsidRPr="005A69E5" w:rsidRDefault="00304FEB" w:rsidP="00304FEB">
      <w:pPr>
        <w:spacing w:before="0" w:after="0"/>
        <w:rPr>
          <w:rFonts w:ascii="Times New Roman" w:hAnsi="Times New Roman"/>
          <w:sz w:val="24"/>
          <w:szCs w:val="24"/>
          <w:lang w:val="pl-PL"/>
        </w:rPr>
      </w:pPr>
      <w:r w:rsidRPr="005A69E5">
        <w:rPr>
          <w:rFonts w:ascii="Times New Roman" w:hAnsi="Times New Roman"/>
          <w:sz w:val="24"/>
          <w:szCs w:val="24"/>
          <w:lang w:val="pl-PL"/>
        </w:rPr>
        <w:t>gdzie:</w:t>
      </w:r>
    </w:p>
    <w:p w:rsidR="00304FEB" w:rsidRPr="005A69E5" w:rsidRDefault="00304FEB" w:rsidP="00304FEB">
      <w:pPr>
        <w:spacing w:before="0" w:after="0"/>
        <w:rPr>
          <w:rFonts w:ascii="Times New Roman" w:hAnsi="Times New Roman"/>
          <w:sz w:val="24"/>
          <w:szCs w:val="24"/>
          <w:lang w:val="pl-PL"/>
        </w:rPr>
      </w:pPr>
      <w:proofErr w:type="spellStart"/>
      <w:r w:rsidRPr="005A69E5">
        <w:rPr>
          <w:rFonts w:ascii="Times New Roman" w:hAnsi="Times New Roman"/>
          <w:sz w:val="24"/>
          <w:szCs w:val="24"/>
          <w:lang w:val="pl-PL"/>
        </w:rPr>
        <w:t>F</w:t>
      </w:r>
      <w:r w:rsidRPr="005A69E5">
        <w:rPr>
          <w:rFonts w:ascii="Times New Roman" w:hAnsi="Times New Roman"/>
          <w:sz w:val="24"/>
          <w:szCs w:val="24"/>
          <w:vertAlign w:val="subscript"/>
          <w:lang w:val="pl-PL"/>
        </w:rPr>
        <w:t>s</w:t>
      </w:r>
      <w:proofErr w:type="spellEnd"/>
      <w:r w:rsidRPr="005A69E5">
        <w:rPr>
          <w:rFonts w:ascii="Times New Roman" w:hAnsi="Times New Roman"/>
          <w:sz w:val="24"/>
          <w:szCs w:val="24"/>
          <w:lang w:val="pl-PL"/>
        </w:rPr>
        <w:t xml:space="preserve"> - powierzchnia wewnętrzna dna i ścian wszystkich studzienek do wysokości napełnienia w m</w:t>
      </w:r>
      <w:r w:rsidRPr="005A69E5">
        <w:rPr>
          <w:rFonts w:ascii="Times New Roman" w:hAnsi="Times New Roman"/>
          <w:sz w:val="24"/>
          <w:szCs w:val="24"/>
          <w:vertAlign w:val="superscript"/>
          <w:lang w:val="pl-PL"/>
        </w:rPr>
        <w:t>2</w:t>
      </w:r>
    </w:p>
    <w:p w:rsidR="00304FEB" w:rsidRPr="005A69E5" w:rsidRDefault="00304FEB" w:rsidP="00304FEB">
      <w:pPr>
        <w:spacing w:before="0" w:after="0"/>
        <w:rPr>
          <w:rFonts w:ascii="Times New Roman" w:hAnsi="Times New Roman"/>
          <w:sz w:val="24"/>
          <w:szCs w:val="24"/>
          <w:lang w:val="pl-PL"/>
        </w:rPr>
      </w:pPr>
      <w:r w:rsidRPr="005A69E5">
        <w:rPr>
          <w:rFonts w:ascii="Times New Roman" w:hAnsi="Times New Roman"/>
          <w:sz w:val="24"/>
          <w:szCs w:val="24"/>
          <w:lang w:val="pl-PL"/>
        </w:rPr>
        <w:t>F</w:t>
      </w:r>
      <w:r w:rsidRPr="005A69E5">
        <w:rPr>
          <w:rFonts w:ascii="Times New Roman" w:hAnsi="Times New Roman"/>
          <w:sz w:val="24"/>
          <w:szCs w:val="24"/>
          <w:vertAlign w:val="subscript"/>
          <w:lang w:val="pl-PL"/>
        </w:rPr>
        <w:t>r</w:t>
      </w:r>
      <w:r w:rsidRPr="005A69E5">
        <w:rPr>
          <w:rFonts w:ascii="Times New Roman" w:hAnsi="Times New Roman"/>
          <w:sz w:val="24"/>
          <w:szCs w:val="24"/>
          <w:lang w:val="pl-PL"/>
        </w:rPr>
        <w:t xml:space="preserve"> - powierzchnia wewnętrzna przewodu na badanym odcinku</w:t>
      </w:r>
    </w:p>
    <w:p w:rsidR="00304FEB" w:rsidRDefault="00304FEB" w:rsidP="00304FEB">
      <w:pPr>
        <w:pStyle w:val="Punkt"/>
        <w:tabs>
          <w:tab w:val="left" w:pos="0"/>
          <w:tab w:val="left" w:pos="732"/>
          <w:tab w:val="left" w:pos="5664"/>
        </w:tabs>
        <w:spacing w:after="0"/>
        <w:rPr>
          <w:sz w:val="24"/>
          <w:szCs w:val="24"/>
        </w:rPr>
      </w:pPr>
      <w:r w:rsidRPr="005A69E5">
        <w:rPr>
          <w:sz w:val="24"/>
          <w:szCs w:val="24"/>
        </w:rPr>
        <w:t>t   - czas trwania próby; t = 8 h</w:t>
      </w:r>
    </w:p>
    <w:p w:rsidR="00F41B1C" w:rsidRPr="005A69E5" w:rsidRDefault="00F41B1C" w:rsidP="00304FEB">
      <w:pPr>
        <w:pStyle w:val="Punkt"/>
        <w:tabs>
          <w:tab w:val="left" w:pos="0"/>
          <w:tab w:val="left" w:pos="732"/>
          <w:tab w:val="left" w:pos="5664"/>
        </w:tabs>
        <w:spacing w:after="0"/>
        <w:rPr>
          <w:sz w:val="24"/>
          <w:szCs w:val="24"/>
        </w:rPr>
      </w:pPr>
    </w:p>
    <w:p w:rsidR="00B122B0" w:rsidRDefault="00B122B0" w:rsidP="00304FEB">
      <w:pPr>
        <w:pStyle w:val="Punkt"/>
        <w:tabs>
          <w:tab w:val="left" w:pos="0"/>
          <w:tab w:val="left" w:pos="732"/>
          <w:tab w:val="left" w:pos="5664"/>
        </w:tabs>
        <w:spacing w:after="0"/>
        <w:rPr>
          <w:sz w:val="24"/>
          <w:szCs w:val="24"/>
        </w:rPr>
      </w:pPr>
    </w:p>
    <w:p w:rsidR="00B122B0" w:rsidRPr="005A69E5" w:rsidRDefault="00804C5C" w:rsidP="00F41B1C">
      <w:pPr>
        <w:pStyle w:val="Punkt"/>
        <w:tabs>
          <w:tab w:val="left" w:pos="0"/>
          <w:tab w:val="left" w:pos="732"/>
          <w:tab w:val="left" w:pos="5664"/>
        </w:tabs>
        <w:spacing w:after="0" w:line="360" w:lineRule="auto"/>
        <w:rPr>
          <w:szCs w:val="28"/>
        </w:rPr>
      </w:pPr>
      <w:r w:rsidRPr="00F41B1C">
        <w:rPr>
          <w:szCs w:val="28"/>
        </w:rPr>
        <w:t>7</w:t>
      </w:r>
      <w:r w:rsidR="00B122B0" w:rsidRPr="00F41B1C">
        <w:rPr>
          <w:szCs w:val="28"/>
        </w:rPr>
        <w:t>.</w:t>
      </w:r>
      <w:r w:rsidRPr="005A69E5">
        <w:rPr>
          <w:szCs w:val="28"/>
        </w:rPr>
        <w:tab/>
      </w:r>
      <w:r w:rsidR="00B122B0" w:rsidRPr="00F41B1C">
        <w:rPr>
          <w:szCs w:val="28"/>
        </w:rPr>
        <w:t>Obmiar robót</w:t>
      </w:r>
    </w:p>
    <w:p w:rsidR="00CF0E2B" w:rsidRDefault="00B122B0" w:rsidP="007F26E5">
      <w:pPr>
        <w:pStyle w:val="Tekstpodstawowywcity30"/>
        <w:ind w:left="0" w:firstLine="720"/>
        <w:rPr>
          <w:sz w:val="24"/>
          <w:szCs w:val="24"/>
        </w:rPr>
      </w:pPr>
      <w:r w:rsidRPr="005A69E5">
        <w:rPr>
          <w:sz w:val="24"/>
          <w:szCs w:val="24"/>
        </w:rPr>
        <w:t>Obmiar robót polega na określeniu faktyczne</w:t>
      </w:r>
      <w:r w:rsidR="007B587A" w:rsidRPr="005A69E5">
        <w:rPr>
          <w:sz w:val="24"/>
          <w:szCs w:val="24"/>
        </w:rPr>
        <w:t>go zakresu wykonanych robót</w:t>
      </w:r>
      <w:r w:rsidRPr="005A69E5">
        <w:rPr>
          <w:sz w:val="24"/>
          <w:szCs w:val="24"/>
        </w:rPr>
        <w:t xml:space="preserve">. Jednostką obmiarową jest </w:t>
      </w:r>
      <w:r w:rsidRPr="00750742">
        <w:rPr>
          <w:b/>
          <w:sz w:val="24"/>
          <w:szCs w:val="24"/>
        </w:rPr>
        <w:t>metr</w:t>
      </w:r>
      <w:r w:rsidRPr="005A69E5">
        <w:rPr>
          <w:sz w:val="24"/>
          <w:szCs w:val="24"/>
        </w:rPr>
        <w:t xml:space="preserve"> (m) ułożonego kanału wg średnic</w:t>
      </w:r>
      <w:r w:rsidR="007F26E5">
        <w:rPr>
          <w:sz w:val="24"/>
          <w:szCs w:val="24"/>
        </w:rPr>
        <w:t xml:space="preserve">. </w:t>
      </w:r>
      <w:r w:rsidR="00CF0E2B">
        <w:rPr>
          <w:sz w:val="24"/>
          <w:szCs w:val="24"/>
        </w:rPr>
        <w:t xml:space="preserve">Obmiar związany z elementami punktowymi (studnie, wpusty, </w:t>
      </w:r>
      <w:r w:rsidR="00191D8B">
        <w:rPr>
          <w:sz w:val="24"/>
          <w:szCs w:val="24"/>
        </w:rPr>
        <w:t>kształtki</w:t>
      </w:r>
      <w:r w:rsidR="00CF0E2B">
        <w:rPr>
          <w:sz w:val="24"/>
          <w:szCs w:val="24"/>
        </w:rPr>
        <w:t xml:space="preserve">) jest </w:t>
      </w:r>
      <w:r w:rsidR="0013653B" w:rsidRPr="00750742">
        <w:rPr>
          <w:b/>
          <w:sz w:val="24"/>
          <w:szCs w:val="24"/>
        </w:rPr>
        <w:t>sztuka</w:t>
      </w:r>
      <w:r w:rsidR="0013653B">
        <w:rPr>
          <w:sz w:val="24"/>
          <w:szCs w:val="24"/>
        </w:rPr>
        <w:t xml:space="preserve"> (</w:t>
      </w:r>
      <w:r w:rsidR="00CF0E2B">
        <w:rPr>
          <w:sz w:val="24"/>
          <w:szCs w:val="24"/>
        </w:rPr>
        <w:t xml:space="preserve">szt.) </w:t>
      </w:r>
    </w:p>
    <w:p w:rsidR="001764A4" w:rsidRDefault="001764A4" w:rsidP="007F26E5">
      <w:pPr>
        <w:pStyle w:val="Tekstpodstawowywcity30"/>
        <w:ind w:left="0" w:firstLine="720"/>
        <w:rPr>
          <w:sz w:val="24"/>
          <w:szCs w:val="24"/>
        </w:rPr>
      </w:pPr>
    </w:p>
    <w:p w:rsidR="00804C5C" w:rsidRPr="00F41B1C" w:rsidRDefault="00804C5C" w:rsidP="00F41B1C">
      <w:pPr>
        <w:pStyle w:val="Punkt"/>
        <w:tabs>
          <w:tab w:val="left" w:pos="0"/>
          <w:tab w:val="left" w:pos="732"/>
          <w:tab w:val="left" w:pos="5664"/>
        </w:tabs>
        <w:spacing w:after="0" w:line="360" w:lineRule="auto"/>
        <w:rPr>
          <w:szCs w:val="28"/>
        </w:rPr>
      </w:pPr>
      <w:r w:rsidRPr="00F41B1C">
        <w:rPr>
          <w:szCs w:val="28"/>
        </w:rPr>
        <w:t>8.</w:t>
      </w:r>
      <w:r w:rsidRPr="005A69E5">
        <w:rPr>
          <w:szCs w:val="28"/>
        </w:rPr>
        <w:tab/>
      </w:r>
      <w:r w:rsidRPr="00F41B1C">
        <w:rPr>
          <w:szCs w:val="28"/>
        </w:rPr>
        <w:t>Odbiór robót</w:t>
      </w:r>
    </w:p>
    <w:p w:rsidR="00804C5C" w:rsidRPr="005A69E5" w:rsidRDefault="00804C5C" w:rsidP="00804C5C">
      <w:pPr>
        <w:pStyle w:val="Tekstpodstawowywcity"/>
        <w:ind w:left="0" w:firstLine="720"/>
        <w:rPr>
          <w:sz w:val="24"/>
          <w:szCs w:val="24"/>
        </w:rPr>
      </w:pPr>
      <w:r w:rsidRPr="005A69E5">
        <w:rPr>
          <w:sz w:val="24"/>
          <w:szCs w:val="24"/>
        </w:rPr>
        <w:t xml:space="preserve">Roboty podlegają odbiorowi wg </w:t>
      </w:r>
      <w:proofErr w:type="spellStart"/>
      <w:r w:rsidR="00B22F89" w:rsidRPr="00B22F89">
        <w:rPr>
          <w:sz w:val="24"/>
          <w:szCs w:val="24"/>
        </w:rPr>
        <w:t>STWiORB</w:t>
      </w:r>
      <w:proofErr w:type="spellEnd"/>
      <w:r w:rsidRPr="005A69E5">
        <w:rPr>
          <w:sz w:val="24"/>
          <w:szCs w:val="24"/>
        </w:rPr>
        <w:t xml:space="preserve"> D-M.00.00.00. „Wymagania Ogólne” Badania przy odbiorze polegają na sprawdzeniu technicznych dokumentów kontrolnych i przeprowadzeniu sprawdzenia wymogów.</w:t>
      </w:r>
    </w:p>
    <w:p w:rsidR="00804C5C" w:rsidRPr="005A69E5" w:rsidRDefault="00804C5C" w:rsidP="00804C5C">
      <w:pPr>
        <w:pStyle w:val="Tekstpodstawowywcity"/>
        <w:ind w:left="0" w:firstLine="720"/>
        <w:rPr>
          <w:sz w:val="24"/>
          <w:szCs w:val="24"/>
        </w:rPr>
      </w:pPr>
      <w:r w:rsidRPr="005A69E5">
        <w:rPr>
          <w:sz w:val="24"/>
          <w:szCs w:val="24"/>
        </w:rPr>
        <w:t xml:space="preserve">Montaż rur, studzienek kanalizacyjnych i </w:t>
      </w:r>
      <w:proofErr w:type="spellStart"/>
      <w:r w:rsidRPr="005A69E5">
        <w:rPr>
          <w:sz w:val="24"/>
          <w:szCs w:val="24"/>
        </w:rPr>
        <w:t>przykanalików</w:t>
      </w:r>
      <w:proofErr w:type="spellEnd"/>
      <w:r w:rsidRPr="005A69E5">
        <w:rPr>
          <w:sz w:val="24"/>
          <w:szCs w:val="24"/>
        </w:rPr>
        <w:t xml:space="preserve"> podlegają odbiorowi Robót ulegających zakryciu oraz ostatecznemu według zasad podanych w </w:t>
      </w:r>
      <w:proofErr w:type="spellStart"/>
      <w:r w:rsidR="00B22F89" w:rsidRPr="00B22F89">
        <w:rPr>
          <w:sz w:val="24"/>
          <w:szCs w:val="24"/>
        </w:rPr>
        <w:t>STWiORB</w:t>
      </w:r>
      <w:proofErr w:type="spellEnd"/>
      <w:r w:rsidR="00B22F89" w:rsidRPr="005A69E5">
        <w:rPr>
          <w:sz w:val="24"/>
          <w:szCs w:val="24"/>
        </w:rPr>
        <w:t xml:space="preserve"> </w:t>
      </w:r>
      <w:r w:rsidRPr="005A69E5">
        <w:rPr>
          <w:sz w:val="24"/>
          <w:szCs w:val="24"/>
        </w:rPr>
        <w:t>D-M.00.00.00 „Wymagania Ogólne”.</w:t>
      </w:r>
    </w:p>
    <w:p w:rsidR="00804C5C" w:rsidRPr="00E05F33" w:rsidRDefault="00804C5C" w:rsidP="00304FEB">
      <w:pPr>
        <w:pStyle w:val="Punkt"/>
        <w:tabs>
          <w:tab w:val="left" w:pos="0"/>
          <w:tab w:val="left" w:pos="732"/>
          <w:tab w:val="left" w:pos="5664"/>
        </w:tabs>
        <w:spacing w:after="0"/>
        <w:rPr>
          <w:rFonts w:eastAsia="Andale Sans UI"/>
          <w:b w:val="0"/>
          <w:color w:val="FF0000"/>
          <w:sz w:val="24"/>
          <w:szCs w:val="24"/>
        </w:rPr>
      </w:pPr>
    </w:p>
    <w:p w:rsidR="00304FEB" w:rsidRPr="00F41B1C" w:rsidRDefault="00304FEB" w:rsidP="00F41B1C">
      <w:pPr>
        <w:pStyle w:val="Punkt"/>
        <w:tabs>
          <w:tab w:val="left" w:pos="0"/>
          <w:tab w:val="left" w:pos="732"/>
          <w:tab w:val="left" w:pos="5664"/>
        </w:tabs>
        <w:spacing w:after="0" w:line="360" w:lineRule="auto"/>
        <w:rPr>
          <w:szCs w:val="28"/>
        </w:rPr>
      </w:pPr>
      <w:r w:rsidRPr="00F41B1C">
        <w:rPr>
          <w:szCs w:val="28"/>
        </w:rPr>
        <w:t>9. Podstawa płatności</w:t>
      </w:r>
    </w:p>
    <w:p w:rsidR="00304FEB" w:rsidRPr="005A69E5" w:rsidRDefault="00304FEB" w:rsidP="00B122B0">
      <w:pPr>
        <w:pStyle w:val="Nagwek2"/>
        <w:numPr>
          <w:ilvl w:val="0"/>
          <w:numId w:val="0"/>
        </w:numPr>
        <w:rPr>
          <w:rFonts w:ascii="Times New Roman" w:hAnsi="Times New Roman" w:cs="Times New Roman"/>
          <w:i w:val="0"/>
          <w:sz w:val="24"/>
          <w:szCs w:val="24"/>
          <w:lang w:val="pl-PL"/>
        </w:rPr>
      </w:pPr>
      <w:r w:rsidRPr="005A69E5">
        <w:rPr>
          <w:rFonts w:ascii="Times New Roman" w:hAnsi="Times New Roman" w:cs="Times New Roman"/>
          <w:i w:val="0"/>
          <w:sz w:val="24"/>
          <w:szCs w:val="24"/>
          <w:lang w:val="pl-PL"/>
        </w:rPr>
        <w:t>9.1. Ogólne ustalenia dotyczące podstawy płatności</w:t>
      </w:r>
    </w:p>
    <w:p w:rsidR="00304FEB" w:rsidRPr="005A69E5" w:rsidRDefault="00304FEB" w:rsidP="00304FEB">
      <w:pPr>
        <w:pStyle w:val="Lista-kontynuacja"/>
        <w:tabs>
          <w:tab w:val="clear" w:pos="340"/>
          <w:tab w:val="left" w:pos="0"/>
        </w:tabs>
        <w:spacing w:after="0"/>
        <w:ind w:left="0"/>
        <w:rPr>
          <w:szCs w:val="24"/>
        </w:rPr>
      </w:pPr>
      <w:r w:rsidRPr="005A69E5">
        <w:rPr>
          <w:szCs w:val="24"/>
        </w:rPr>
        <w:tab/>
      </w:r>
      <w:r w:rsidRPr="005A69E5">
        <w:rPr>
          <w:szCs w:val="24"/>
        </w:rPr>
        <w:tab/>
      </w:r>
    </w:p>
    <w:p w:rsidR="00304FEB" w:rsidRPr="005A69E5" w:rsidRDefault="00304FEB" w:rsidP="00304FEB">
      <w:pPr>
        <w:pStyle w:val="Lista-kontynuacja"/>
        <w:tabs>
          <w:tab w:val="clear" w:pos="340"/>
          <w:tab w:val="clear" w:pos="1021"/>
          <w:tab w:val="left" w:pos="0"/>
        </w:tabs>
        <w:spacing w:after="0"/>
        <w:ind w:left="0" w:firstLine="993"/>
        <w:rPr>
          <w:szCs w:val="24"/>
        </w:rPr>
      </w:pPr>
      <w:r w:rsidRPr="005A69E5">
        <w:rPr>
          <w:szCs w:val="24"/>
        </w:rPr>
        <w:t xml:space="preserve">Ogólne wymagania dotyczące płatności podano w </w:t>
      </w:r>
      <w:proofErr w:type="spellStart"/>
      <w:r w:rsidR="00B22F89" w:rsidRPr="00B22F89">
        <w:rPr>
          <w:szCs w:val="24"/>
        </w:rPr>
        <w:t>STWiORB</w:t>
      </w:r>
      <w:proofErr w:type="spellEnd"/>
      <w:r w:rsidR="00B22F89" w:rsidRPr="005A69E5">
        <w:rPr>
          <w:szCs w:val="24"/>
        </w:rPr>
        <w:t xml:space="preserve"> </w:t>
      </w:r>
      <w:r w:rsidRPr="005A69E5">
        <w:rPr>
          <w:szCs w:val="24"/>
        </w:rPr>
        <w:t>D-M.00.00.00 „Wymagania ogólne”.</w:t>
      </w:r>
      <w:r w:rsidRPr="005A69E5">
        <w:rPr>
          <w:szCs w:val="24"/>
        </w:rPr>
        <w:tab/>
      </w:r>
      <w:r w:rsidRPr="005A69E5">
        <w:rPr>
          <w:szCs w:val="24"/>
        </w:rPr>
        <w:tab/>
      </w:r>
    </w:p>
    <w:p w:rsidR="00304FEB" w:rsidRPr="00B22F89" w:rsidRDefault="00304FEB" w:rsidP="00B122B0">
      <w:pPr>
        <w:pStyle w:val="Nagwek2"/>
        <w:numPr>
          <w:ilvl w:val="0"/>
          <w:numId w:val="0"/>
        </w:numPr>
        <w:rPr>
          <w:rFonts w:ascii="Times New Roman" w:hAnsi="Times New Roman" w:cs="Times New Roman"/>
          <w:i w:val="0"/>
          <w:sz w:val="24"/>
          <w:szCs w:val="24"/>
          <w:lang w:val="pl-PL"/>
        </w:rPr>
      </w:pPr>
      <w:r w:rsidRPr="00B22F89">
        <w:rPr>
          <w:rFonts w:ascii="Times New Roman" w:hAnsi="Times New Roman" w:cs="Times New Roman"/>
          <w:i w:val="0"/>
          <w:sz w:val="24"/>
          <w:szCs w:val="24"/>
          <w:lang w:val="pl-PL"/>
        </w:rPr>
        <w:t>9.2. Cena jednostki obmiarowej</w:t>
      </w:r>
    </w:p>
    <w:p w:rsidR="00304FEB" w:rsidRPr="005A69E5" w:rsidRDefault="00304FEB" w:rsidP="00304FEB">
      <w:pPr>
        <w:pStyle w:val="StylIwony"/>
        <w:tabs>
          <w:tab w:val="left" w:pos="0"/>
          <w:tab w:val="left" w:pos="340"/>
          <w:tab w:val="left" w:pos="680"/>
          <w:tab w:val="left" w:pos="732"/>
          <w:tab w:val="left" w:pos="1021"/>
          <w:tab w:val="left" w:pos="1361"/>
          <w:tab w:val="left" w:pos="1701"/>
          <w:tab w:val="left" w:pos="2041"/>
          <w:tab w:val="left" w:pos="2381"/>
          <w:tab w:val="left" w:pos="2722"/>
          <w:tab w:val="left" w:pos="3062"/>
          <w:tab w:val="left" w:pos="3402"/>
          <w:tab w:val="left" w:pos="5664"/>
        </w:tabs>
        <w:spacing w:before="0" w:after="0"/>
        <w:rPr>
          <w:rFonts w:ascii="Times New Roman" w:hAnsi="Times New Roman"/>
          <w:szCs w:val="24"/>
        </w:rPr>
      </w:pPr>
    </w:p>
    <w:p w:rsidR="00304FEB" w:rsidRPr="005A69E5" w:rsidRDefault="00304FEB" w:rsidP="00304FEB">
      <w:pPr>
        <w:pStyle w:val="StylIwony"/>
        <w:spacing w:before="0" w:after="0"/>
        <w:ind w:firstLine="993"/>
        <w:rPr>
          <w:rFonts w:ascii="Times New Roman" w:hAnsi="Times New Roman"/>
          <w:szCs w:val="24"/>
        </w:rPr>
      </w:pPr>
      <w:r w:rsidRPr="005A69E5">
        <w:rPr>
          <w:rFonts w:ascii="Times New Roman" w:hAnsi="Times New Roman"/>
          <w:szCs w:val="24"/>
        </w:rPr>
        <w:t xml:space="preserve">Cena wykonania </w:t>
      </w:r>
      <w:r w:rsidR="00191D8B">
        <w:rPr>
          <w:rFonts w:ascii="Times New Roman" w:hAnsi="Times New Roman"/>
          <w:szCs w:val="24"/>
        </w:rPr>
        <w:t>kanalizacji deszczowej</w:t>
      </w:r>
      <w:r w:rsidRPr="005A69E5">
        <w:rPr>
          <w:rFonts w:ascii="Times New Roman" w:hAnsi="Times New Roman"/>
          <w:szCs w:val="24"/>
        </w:rPr>
        <w:t xml:space="preserve"> obejmuje:</w:t>
      </w:r>
    </w:p>
    <w:p w:rsidR="00304FEB" w:rsidRPr="005A69E5" w:rsidRDefault="00304FEB" w:rsidP="00FD6E9C">
      <w:pPr>
        <w:widowControl/>
        <w:numPr>
          <w:ilvl w:val="0"/>
          <w:numId w:val="16"/>
        </w:numPr>
        <w:tabs>
          <w:tab w:val="left" w:pos="340"/>
          <w:tab w:val="left" w:pos="680"/>
          <w:tab w:val="left" w:pos="1021"/>
          <w:tab w:val="left" w:pos="1361"/>
          <w:tab w:val="left" w:pos="1701"/>
          <w:tab w:val="left" w:pos="2041"/>
          <w:tab w:val="left" w:pos="2381"/>
          <w:tab w:val="left" w:pos="2722"/>
          <w:tab w:val="left" w:pos="3062"/>
          <w:tab w:val="left" w:pos="3402"/>
        </w:tabs>
        <w:suppressAutoHyphens w:val="0"/>
        <w:spacing w:before="0" w:after="0"/>
        <w:rPr>
          <w:rFonts w:ascii="Times New Roman" w:hAnsi="Times New Roman"/>
          <w:sz w:val="24"/>
          <w:szCs w:val="24"/>
          <w:lang w:val="pl-PL"/>
        </w:rPr>
      </w:pPr>
      <w:r w:rsidRPr="005A69E5">
        <w:rPr>
          <w:rFonts w:ascii="Times New Roman" w:hAnsi="Times New Roman"/>
          <w:sz w:val="24"/>
          <w:szCs w:val="24"/>
          <w:lang w:val="pl-PL"/>
        </w:rPr>
        <w:t>zakup, transport i składowanie wyrobów i materiałów niezbędnych do wykonania robót,</w:t>
      </w:r>
    </w:p>
    <w:p w:rsidR="00304FEB" w:rsidRPr="005A69E5" w:rsidRDefault="00304FEB" w:rsidP="00FD6E9C">
      <w:pPr>
        <w:widowControl/>
        <w:numPr>
          <w:ilvl w:val="0"/>
          <w:numId w:val="16"/>
        </w:numPr>
        <w:tabs>
          <w:tab w:val="left" w:pos="340"/>
          <w:tab w:val="left" w:pos="680"/>
          <w:tab w:val="left" w:pos="1021"/>
          <w:tab w:val="left" w:pos="1361"/>
          <w:tab w:val="left" w:pos="1701"/>
          <w:tab w:val="left" w:pos="2041"/>
          <w:tab w:val="left" w:pos="2381"/>
          <w:tab w:val="left" w:pos="2722"/>
          <w:tab w:val="left" w:pos="3062"/>
          <w:tab w:val="left" w:pos="3402"/>
        </w:tabs>
        <w:suppressAutoHyphens w:val="0"/>
        <w:spacing w:before="0" w:after="0"/>
        <w:rPr>
          <w:rFonts w:ascii="Times New Roman" w:hAnsi="Times New Roman"/>
          <w:sz w:val="24"/>
          <w:szCs w:val="24"/>
          <w:lang w:val="pl-PL"/>
        </w:rPr>
      </w:pPr>
      <w:r w:rsidRPr="005A69E5">
        <w:rPr>
          <w:rFonts w:ascii="Times New Roman" w:hAnsi="Times New Roman"/>
          <w:sz w:val="24"/>
          <w:szCs w:val="24"/>
          <w:lang w:val="pl-PL"/>
        </w:rPr>
        <w:t>oznakowanie robót prowadzonych w pasie drogowym,</w:t>
      </w:r>
    </w:p>
    <w:p w:rsidR="00304FEB" w:rsidRPr="005A69E5" w:rsidRDefault="00304FEB" w:rsidP="00FD6E9C">
      <w:pPr>
        <w:widowControl/>
        <w:numPr>
          <w:ilvl w:val="0"/>
          <w:numId w:val="16"/>
        </w:numPr>
        <w:tabs>
          <w:tab w:val="left" w:pos="340"/>
          <w:tab w:val="left" w:pos="680"/>
          <w:tab w:val="left" w:pos="1021"/>
          <w:tab w:val="left" w:pos="1361"/>
          <w:tab w:val="left" w:pos="1701"/>
          <w:tab w:val="left" w:pos="2041"/>
          <w:tab w:val="left" w:pos="2381"/>
          <w:tab w:val="left" w:pos="2722"/>
          <w:tab w:val="left" w:pos="3062"/>
          <w:tab w:val="left" w:pos="3402"/>
        </w:tabs>
        <w:suppressAutoHyphens w:val="0"/>
        <w:spacing w:before="0" w:after="0"/>
        <w:rPr>
          <w:rFonts w:ascii="Times New Roman" w:hAnsi="Times New Roman"/>
          <w:sz w:val="24"/>
          <w:szCs w:val="24"/>
          <w:lang w:val="pl-PL"/>
        </w:rPr>
      </w:pPr>
      <w:r w:rsidRPr="005A69E5">
        <w:rPr>
          <w:rFonts w:ascii="Times New Roman" w:hAnsi="Times New Roman"/>
          <w:sz w:val="24"/>
          <w:szCs w:val="24"/>
          <w:lang w:val="pl-PL"/>
        </w:rPr>
        <w:t>wyznaczenie sytuacyjno</w:t>
      </w:r>
      <w:r w:rsidRPr="005A69E5">
        <w:rPr>
          <w:rFonts w:ascii="Times New Roman" w:hAnsi="Times New Roman"/>
          <w:sz w:val="24"/>
          <w:szCs w:val="24"/>
          <w:lang w:val="pl-PL"/>
        </w:rPr>
        <w:noBreakHyphen/>
        <w:t>wysokościowe miejsc wykonywania poszczególnych elementów kanalizacji,</w:t>
      </w:r>
    </w:p>
    <w:p w:rsidR="00304FEB" w:rsidRPr="005A69E5" w:rsidRDefault="00304FEB" w:rsidP="00FD6E9C">
      <w:pPr>
        <w:widowControl/>
        <w:numPr>
          <w:ilvl w:val="0"/>
          <w:numId w:val="16"/>
        </w:numPr>
        <w:tabs>
          <w:tab w:val="left" w:pos="340"/>
          <w:tab w:val="left" w:pos="680"/>
          <w:tab w:val="left" w:pos="1021"/>
          <w:tab w:val="left" w:pos="1361"/>
          <w:tab w:val="left" w:pos="1701"/>
          <w:tab w:val="left" w:pos="2041"/>
          <w:tab w:val="left" w:pos="2381"/>
          <w:tab w:val="left" w:pos="2722"/>
          <w:tab w:val="left" w:pos="3062"/>
          <w:tab w:val="left" w:pos="3402"/>
        </w:tabs>
        <w:suppressAutoHyphens w:val="0"/>
        <w:spacing w:before="0" w:after="0"/>
        <w:rPr>
          <w:rFonts w:ascii="Times New Roman" w:hAnsi="Times New Roman"/>
          <w:sz w:val="24"/>
          <w:szCs w:val="24"/>
          <w:lang w:val="pl-PL"/>
        </w:rPr>
      </w:pPr>
      <w:r w:rsidRPr="005A69E5">
        <w:rPr>
          <w:rFonts w:ascii="Times New Roman" w:hAnsi="Times New Roman"/>
          <w:sz w:val="24"/>
          <w:szCs w:val="24"/>
          <w:lang w:val="pl-PL"/>
        </w:rPr>
        <w:t>wykonanie wykopu z o</w:t>
      </w:r>
      <w:r w:rsidR="007C08DF">
        <w:rPr>
          <w:rFonts w:ascii="Times New Roman" w:hAnsi="Times New Roman"/>
          <w:sz w:val="24"/>
          <w:szCs w:val="24"/>
          <w:lang w:val="pl-PL"/>
        </w:rPr>
        <w:t>dwiezieniem nadmiaru gruntu</w:t>
      </w:r>
      <w:r w:rsidRPr="005A69E5">
        <w:rPr>
          <w:rFonts w:ascii="Times New Roman" w:hAnsi="Times New Roman"/>
          <w:sz w:val="24"/>
          <w:szCs w:val="24"/>
          <w:lang w:val="pl-PL"/>
        </w:rPr>
        <w:t>,</w:t>
      </w:r>
    </w:p>
    <w:p w:rsidR="00304FEB" w:rsidRPr="005A69E5" w:rsidRDefault="00304FEB" w:rsidP="00FD6E9C">
      <w:pPr>
        <w:widowControl/>
        <w:numPr>
          <w:ilvl w:val="0"/>
          <w:numId w:val="16"/>
        </w:numPr>
        <w:tabs>
          <w:tab w:val="left" w:pos="340"/>
          <w:tab w:val="left" w:pos="680"/>
          <w:tab w:val="left" w:pos="1021"/>
          <w:tab w:val="left" w:pos="1361"/>
          <w:tab w:val="left" w:pos="1701"/>
          <w:tab w:val="left" w:pos="2041"/>
          <w:tab w:val="left" w:pos="2381"/>
          <w:tab w:val="left" w:pos="2722"/>
          <w:tab w:val="left" w:pos="3062"/>
          <w:tab w:val="left" w:pos="3402"/>
        </w:tabs>
        <w:suppressAutoHyphens w:val="0"/>
        <w:spacing w:before="0" w:after="0"/>
        <w:rPr>
          <w:rFonts w:ascii="Times New Roman" w:hAnsi="Times New Roman"/>
          <w:sz w:val="24"/>
          <w:szCs w:val="24"/>
          <w:lang w:val="pl-PL"/>
        </w:rPr>
      </w:pPr>
      <w:r w:rsidRPr="005A69E5">
        <w:rPr>
          <w:rFonts w:ascii="Times New Roman" w:hAnsi="Times New Roman"/>
          <w:sz w:val="24"/>
          <w:szCs w:val="24"/>
          <w:lang w:val="pl-PL"/>
        </w:rPr>
        <w:t>koszt odwodnienia wykopu na czas trwania robót,</w:t>
      </w:r>
    </w:p>
    <w:p w:rsidR="00304FEB" w:rsidRPr="005A69E5" w:rsidRDefault="00304FEB" w:rsidP="00FD6E9C">
      <w:pPr>
        <w:widowControl/>
        <w:numPr>
          <w:ilvl w:val="0"/>
          <w:numId w:val="16"/>
        </w:numPr>
        <w:tabs>
          <w:tab w:val="left" w:pos="340"/>
          <w:tab w:val="left" w:pos="680"/>
          <w:tab w:val="left" w:pos="1021"/>
          <w:tab w:val="left" w:pos="1361"/>
          <w:tab w:val="left" w:pos="1701"/>
          <w:tab w:val="left" w:pos="2041"/>
          <w:tab w:val="left" w:pos="2381"/>
          <w:tab w:val="left" w:pos="2722"/>
          <w:tab w:val="left" w:pos="3062"/>
          <w:tab w:val="left" w:pos="3402"/>
        </w:tabs>
        <w:suppressAutoHyphens w:val="0"/>
        <w:spacing w:before="0" w:after="0"/>
        <w:rPr>
          <w:rFonts w:ascii="Times New Roman" w:hAnsi="Times New Roman"/>
          <w:sz w:val="24"/>
          <w:szCs w:val="24"/>
        </w:rPr>
      </w:pPr>
      <w:proofErr w:type="spellStart"/>
      <w:r w:rsidRPr="005A69E5">
        <w:rPr>
          <w:rFonts w:ascii="Times New Roman" w:hAnsi="Times New Roman"/>
          <w:sz w:val="24"/>
          <w:szCs w:val="24"/>
        </w:rPr>
        <w:t>przygotowanie</w:t>
      </w:r>
      <w:proofErr w:type="spellEnd"/>
      <w:r w:rsidRPr="005A69E5">
        <w:rPr>
          <w:rFonts w:ascii="Times New Roman" w:hAnsi="Times New Roman"/>
          <w:sz w:val="24"/>
          <w:szCs w:val="24"/>
        </w:rPr>
        <w:t xml:space="preserve"> </w:t>
      </w:r>
      <w:proofErr w:type="spellStart"/>
      <w:r w:rsidRPr="005A69E5">
        <w:rPr>
          <w:rFonts w:ascii="Times New Roman" w:hAnsi="Times New Roman"/>
          <w:sz w:val="24"/>
          <w:szCs w:val="24"/>
        </w:rPr>
        <w:t>podsypki</w:t>
      </w:r>
      <w:proofErr w:type="spellEnd"/>
      <w:r w:rsidRPr="005A69E5">
        <w:rPr>
          <w:rFonts w:ascii="Times New Roman" w:hAnsi="Times New Roman"/>
          <w:sz w:val="24"/>
          <w:szCs w:val="24"/>
        </w:rPr>
        <w:t>,</w:t>
      </w:r>
    </w:p>
    <w:p w:rsidR="00304FEB" w:rsidRDefault="00304FEB" w:rsidP="00FD6E9C">
      <w:pPr>
        <w:widowControl/>
        <w:numPr>
          <w:ilvl w:val="0"/>
          <w:numId w:val="16"/>
        </w:numPr>
        <w:tabs>
          <w:tab w:val="left" w:pos="340"/>
          <w:tab w:val="left" w:pos="680"/>
          <w:tab w:val="left" w:pos="1021"/>
          <w:tab w:val="left" w:pos="1361"/>
          <w:tab w:val="left" w:pos="1701"/>
          <w:tab w:val="left" w:pos="2041"/>
          <w:tab w:val="left" w:pos="2381"/>
          <w:tab w:val="left" w:pos="2722"/>
          <w:tab w:val="left" w:pos="3062"/>
          <w:tab w:val="left" w:pos="3402"/>
        </w:tabs>
        <w:suppressAutoHyphens w:val="0"/>
        <w:spacing w:before="0" w:after="0"/>
        <w:rPr>
          <w:rFonts w:ascii="Times New Roman" w:hAnsi="Times New Roman"/>
          <w:sz w:val="24"/>
          <w:szCs w:val="24"/>
          <w:lang w:val="pl-PL"/>
        </w:rPr>
      </w:pPr>
      <w:r w:rsidRPr="005A69E5">
        <w:rPr>
          <w:rFonts w:ascii="Times New Roman" w:hAnsi="Times New Roman"/>
          <w:sz w:val="24"/>
          <w:szCs w:val="24"/>
          <w:lang w:val="pl-PL"/>
        </w:rPr>
        <w:t xml:space="preserve">wykonanie kanałów z rur </w:t>
      </w:r>
      <w:r w:rsidR="006C58EA">
        <w:rPr>
          <w:rFonts w:ascii="Times New Roman" w:hAnsi="Times New Roman"/>
          <w:sz w:val="24"/>
          <w:szCs w:val="24"/>
          <w:lang w:val="pl-PL"/>
        </w:rPr>
        <w:t>PCV-U</w:t>
      </w:r>
      <w:r w:rsidR="00194C68">
        <w:rPr>
          <w:rFonts w:ascii="Times New Roman" w:hAnsi="Times New Roman"/>
          <w:sz w:val="24"/>
          <w:szCs w:val="24"/>
          <w:lang w:val="pl-PL"/>
        </w:rPr>
        <w:t xml:space="preserve"> – 315</w:t>
      </w:r>
      <w:r w:rsidR="00576356">
        <w:rPr>
          <w:rFonts w:ascii="Times New Roman" w:hAnsi="Times New Roman"/>
          <w:sz w:val="24"/>
          <w:szCs w:val="24"/>
          <w:lang w:val="pl-PL"/>
        </w:rPr>
        <w:t xml:space="preserve"> </w:t>
      </w:r>
      <w:r w:rsidR="00194C68">
        <w:rPr>
          <w:rFonts w:ascii="Times New Roman" w:hAnsi="Times New Roman"/>
          <w:sz w:val="24"/>
          <w:szCs w:val="24"/>
          <w:lang w:val="pl-PL"/>
        </w:rPr>
        <w:t>mm,</w:t>
      </w:r>
      <w:r w:rsidR="00576356">
        <w:rPr>
          <w:rFonts w:ascii="Times New Roman" w:hAnsi="Times New Roman"/>
          <w:sz w:val="24"/>
          <w:szCs w:val="24"/>
          <w:lang w:val="pl-PL"/>
        </w:rPr>
        <w:t xml:space="preserve"> </w:t>
      </w:r>
      <w:r w:rsidR="00191D8B">
        <w:rPr>
          <w:rFonts w:ascii="Times New Roman" w:hAnsi="Times New Roman"/>
          <w:sz w:val="24"/>
          <w:szCs w:val="24"/>
          <w:lang w:val="pl-PL"/>
        </w:rPr>
        <w:t>250</w:t>
      </w:r>
      <w:r w:rsidR="00576356">
        <w:rPr>
          <w:rFonts w:ascii="Times New Roman" w:hAnsi="Times New Roman"/>
          <w:sz w:val="24"/>
          <w:szCs w:val="24"/>
          <w:lang w:val="pl-PL"/>
        </w:rPr>
        <w:t xml:space="preserve"> </w:t>
      </w:r>
      <w:r w:rsidR="00194C68">
        <w:rPr>
          <w:rFonts w:ascii="Times New Roman" w:hAnsi="Times New Roman"/>
          <w:sz w:val="24"/>
          <w:szCs w:val="24"/>
          <w:lang w:val="pl-PL"/>
        </w:rPr>
        <w:t>mm,</w:t>
      </w:r>
      <w:r w:rsidR="00576356">
        <w:rPr>
          <w:rFonts w:ascii="Times New Roman" w:hAnsi="Times New Roman"/>
          <w:sz w:val="24"/>
          <w:szCs w:val="24"/>
          <w:lang w:val="pl-PL"/>
        </w:rPr>
        <w:t xml:space="preserve"> </w:t>
      </w:r>
      <w:r w:rsidR="00191D8B">
        <w:rPr>
          <w:rFonts w:ascii="Times New Roman" w:hAnsi="Times New Roman"/>
          <w:sz w:val="24"/>
          <w:szCs w:val="24"/>
          <w:lang w:val="pl-PL"/>
        </w:rPr>
        <w:t>200</w:t>
      </w:r>
      <w:r w:rsidR="00576356">
        <w:rPr>
          <w:rFonts w:ascii="Times New Roman" w:hAnsi="Times New Roman"/>
          <w:sz w:val="24"/>
          <w:szCs w:val="24"/>
          <w:lang w:val="pl-PL"/>
        </w:rPr>
        <w:t xml:space="preserve"> </w:t>
      </w:r>
      <w:r w:rsidR="00194C68">
        <w:rPr>
          <w:rFonts w:ascii="Times New Roman" w:hAnsi="Times New Roman"/>
          <w:sz w:val="24"/>
          <w:szCs w:val="24"/>
          <w:lang w:val="pl-PL"/>
        </w:rPr>
        <w:t>mm,</w:t>
      </w:r>
      <w:r w:rsidR="00191D8B">
        <w:rPr>
          <w:rFonts w:ascii="Times New Roman" w:hAnsi="Times New Roman"/>
          <w:sz w:val="24"/>
          <w:szCs w:val="24"/>
          <w:lang w:val="pl-PL"/>
        </w:rPr>
        <w:t xml:space="preserve"> 160 mm, 110 mm,</w:t>
      </w:r>
    </w:p>
    <w:p w:rsidR="00304FEB" w:rsidRDefault="00304FEB" w:rsidP="00FD6E9C">
      <w:pPr>
        <w:widowControl/>
        <w:numPr>
          <w:ilvl w:val="0"/>
          <w:numId w:val="16"/>
        </w:numPr>
        <w:tabs>
          <w:tab w:val="left" w:pos="340"/>
          <w:tab w:val="left" w:pos="680"/>
          <w:tab w:val="left" w:pos="1021"/>
          <w:tab w:val="left" w:pos="1361"/>
          <w:tab w:val="left" w:pos="1701"/>
          <w:tab w:val="left" w:pos="2041"/>
          <w:tab w:val="left" w:pos="2381"/>
          <w:tab w:val="left" w:pos="2722"/>
          <w:tab w:val="left" w:pos="3062"/>
          <w:tab w:val="left" w:pos="3402"/>
        </w:tabs>
        <w:suppressAutoHyphens w:val="0"/>
        <w:spacing w:before="0" w:after="0"/>
        <w:rPr>
          <w:rFonts w:ascii="Times New Roman" w:hAnsi="Times New Roman"/>
          <w:sz w:val="24"/>
          <w:szCs w:val="24"/>
          <w:lang w:val="pl-PL"/>
        </w:rPr>
      </w:pPr>
      <w:r w:rsidRPr="005A69E5">
        <w:rPr>
          <w:rFonts w:ascii="Times New Roman" w:hAnsi="Times New Roman"/>
          <w:sz w:val="24"/>
          <w:szCs w:val="24"/>
          <w:lang w:val="pl-PL"/>
        </w:rPr>
        <w:t xml:space="preserve">wykonanie studni rewizyjnych z kręgów betonowych </w:t>
      </w:r>
      <w:proofErr w:type="spellStart"/>
      <w:r w:rsidRPr="005A69E5">
        <w:rPr>
          <w:rFonts w:ascii="Times New Roman" w:hAnsi="Times New Roman"/>
          <w:sz w:val="24"/>
          <w:szCs w:val="24"/>
          <w:lang w:val="pl-PL"/>
        </w:rPr>
        <w:t>Dn</w:t>
      </w:r>
      <w:proofErr w:type="spellEnd"/>
      <w:r w:rsidRPr="005A69E5">
        <w:rPr>
          <w:rFonts w:ascii="Times New Roman" w:hAnsi="Times New Roman"/>
          <w:sz w:val="24"/>
          <w:szCs w:val="24"/>
          <w:lang w:val="pl-PL"/>
        </w:rPr>
        <w:t xml:space="preserve"> </w:t>
      </w:r>
      <w:r w:rsidR="00194C68">
        <w:rPr>
          <w:rFonts w:ascii="Times New Roman" w:hAnsi="Times New Roman"/>
          <w:sz w:val="24"/>
          <w:szCs w:val="24"/>
          <w:lang w:val="pl-PL"/>
        </w:rPr>
        <w:t>1000</w:t>
      </w:r>
      <w:r w:rsidR="00576356">
        <w:rPr>
          <w:rFonts w:ascii="Times New Roman" w:hAnsi="Times New Roman"/>
          <w:sz w:val="24"/>
          <w:szCs w:val="24"/>
          <w:lang w:val="pl-PL"/>
        </w:rPr>
        <w:t xml:space="preserve"> </w:t>
      </w:r>
      <w:r w:rsidR="00194C68">
        <w:rPr>
          <w:rFonts w:ascii="Times New Roman" w:hAnsi="Times New Roman"/>
          <w:sz w:val="24"/>
          <w:szCs w:val="24"/>
          <w:lang w:val="pl-PL"/>
        </w:rPr>
        <w:t>mm,</w:t>
      </w:r>
      <w:r w:rsidR="00576356">
        <w:rPr>
          <w:rFonts w:ascii="Times New Roman" w:hAnsi="Times New Roman"/>
          <w:sz w:val="24"/>
          <w:szCs w:val="24"/>
          <w:lang w:val="pl-PL"/>
        </w:rPr>
        <w:t xml:space="preserve"> </w:t>
      </w:r>
      <w:r w:rsidRPr="005A69E5">
        <w:rPr>
          <w:rFonts w:ascii="Times New Roman" w:hAnsi="Times New Roman"/>
          <w:sz w:val="24"/>
          <w:szCs w:val="24"/>
          <w:lang w:val="pl-PL"/>
        </w:rPr>
        <w:t xml:space="preserve">przykryciem włazami typu ciężkiego wg projektu i </w:t>
      </w:r>
      <w:r w:rsidR="00022020">
        <w:rPr>
          <w:rFonts w:ascii="Times New Roman" w:hAnsi="Times New Roman"/>
          <w:sz w:val="24"/>
          <w:szCs w:val="24"/>
          <w:lang w:val="pl-PL"/>
        </w:rPr>
        <w:t>STWIORB</w:t>
      </w:r>
      <w:r w:rsidRPr="005A69E5">
        <w:rPr>
          <w:rFonts w:ascii="Times New Roman" w:hAnsi="Times New Roman"/>
          <w:sz w:val="24"/>
          <w:szCs w:val="24"/>
          <w:lang w:val="pl-PL"/>
        </w:rPr>
        <w:t>,</w:t>
      </w:r>
    </w:p>
    <w:p w:rsidR="00304FEB" w:rsidRPr="005A69E5" w:rsidRDefault="00304FEB" w:rsidP="00FD6E9C">
      <w:pPr>
        <w:widowControl/>
        <w:numPr>
          <w:ilvl w:val="0"/>
          <w:numId w:val="16"/>
        </w:numPr>
        <w:tabs>
          <w:tab w:val="left" w:pos="340"/>
          <w:tab w:val="left" w:pos="680"/>
          <w:tab w:val="left" w:pos="1021"/>
          <w:tab w:val="left" w:pos="1361"/>
          <w:tab w:val="left" w:pos="1701"/>
          <w:tab w:val="left" w:pos="2041"/>
          <w:tab w:val="left" w:pos="2381"/>
          <w:tab w:val="left" w:pos="2722"/>
          <w:tab w:val="left" w:pos="3062"/>
          <w:tab w:val="left" w:pos="3402"/>
        </w:tabs>
        <w:suppressAutoHyphens w:val="0"/>
        <w:spacing w:before="0" w:after="0"/>
        <w:rPr>
          <w:rFonts w:ascii="Times New Roman" w:hAnsi="Times New Roman"/>
          <w:sz w:val="24"/>
          <w:szCs w:val="24"/>
          <w:lang w:val="pl-PL"/>
        </w:rPr>
      </w:pPr>
      <w:r w:rsidRPr="005A69E5">
        <w:rPr>
          <w:rFonts w:ascii="Times New Roman" w:hAnsi="Times New Roman"/>
          <w:sz w:val="24"/>
          <w:szCs w:val="24"/>
          <w:lang w:val="pl-PL"/>
        </w:rPr>
        <w:t>wykonanie fundamentów z ustawieniem i rozebraniem deskowania oraz pielęgnacja betonu,</w:t>
      </w:r>
    </w:p>
    <w:p w:rsidR="00304FEB" w:rsidRPr="005A69E5" w:rsidRDefault="00304FEB" w:rsidP="00FD6E9C">
      <w:pPr>
        <w:widowControl/>
        <w:numPr>
          <w:ilvl w:val="0"/>
          <w:numId w:val="16"/>
        </w:numPr>
        <w:tabs>
          <w:tab w:val="left" w:pos="340"/>
          <w:tab w:val="left" w:pos="680"/>
          <w:tab w:val="left" w:pos="1021"/>
          <w:tab w:val="left" w:pos="1361"/>
          <w:tab w:val="left" w:pos="1701"/>
          <w:tab w:val="left" w:pos="2041"/>
          <w:tab w:val="left" w:pos="2381"/>
          <w:tab w:val="left" w:pos="2722"/>
          <w:tab w:val="left" w:pos="3062"/>
          <w:tab w:val="left" w:pos="3402"/>
        </w:tabs>
        <w:suppressAutoHyphens w:val="0"/>
        <w:spacing w:before="0" w:after="0"/>
        <w:rPr>
          <w:rFonts w:ascii="Times New Roman" w:hAnsi="Times New Roman"/>
          <w:sz w:val="24"/>
          <w:szCs w:val="24"/>
          <w:lang w:val="pl-PL"/>
        </w:rPr>
      </w:pPr>
      <w:r w:rsidRPr="005A69E5">
        <w:rPr>
          <w:rFonts w:ascii="Times New Roman" w:hAnsi="Times New Roman"/>
          <w:sz w:val="24"/>
          <w:szCs w:val="24"/>
          <w:lang w:val="pl-PL"/>
        </w:rPr>
        <w:t>wykonanie izolacji zewnętrznej studzienek rewizyjnych,</w:t>
      </w:r>
    </w:p>
    <w:p w:rsidR="00985E4A" w:rsidRPr="005A69E5" w:rsidRDefault="00985E4A" w:rsidP="00FD6E9C">
      <w:pPr>
        <w:widowControl/>
        <w:numPr>
          <w:ilvl w:val="0"/>
          <w:numId w:val="16"/>
        </w:numPr>
        <w:tabs>
          <w:tab w:val="left" w:pos="340"/>
          <w:tab w:val="left" w:pos="680"/>
          <w:tab w:val="left" w:pos="1021"/>
          <w:tab w:val="left" w:pos="1361"/>
          <w:tab w:val="left" w:pos="1701"/>
          <w:tab w:val="left" w:pos="2041"/>
          <w:tab w:val="left" w:pos="2381"/>
          <w:tab w:val="left" w:pos="2722"/>
          <w:tab w:val="left" w:pos="3062"/>
          <w:tab w:val="left" w:pos="3402"/>
        </w:tabs>
        <w:suppressAutoHyphens w:val="0"/>
        <w:spacing w:before="0" w:after="0"/>
        <w:rPr>
          <w:rFonts w:ascii="Times New Roman" w:hAnsi="Times New Roman"/>
          <w:sz w:val="24"/>
          <w:szCs w:val="24"/>
          <w:lang w:val="pl-PL"/>
        </w:rPr>
      </w:pPr>
      <w:r w:rsidRPr="005A69E5">
        <w:rPr>
          <w:rFonts w:ascii="Times New Roman" w:hAnsi="Times New Roman"/>
          <w:sz w:val="24"/>
          <w:szCs w:val="24"/>
          <w:lang w:val="pl-PL"/>
        </w:rPr>
        <w:t>wykonanie płyty żelbetowej z otworem,</w:t>
      </w:r>
    </w:p>
    <w:p w:rsidR="00304FEB" w:rsidRPr="005A69E5" w:rsidRDefault="00304FEB" w:rsidP="00985E4A">
      <w:pPr>
        <w:spacing w:before="0" w:after="0"/>
        <w:ind w:left="284"/>
        <w:rPr>
          <w:rFonts w:ascii="Times New Roman" w:hAnsi="Times New Roman"/>
          <w:sz w:val="24"/>
          <w:szCs w:val="24"/>
          <w:lang w:val="pl-PL"/>
        </w:rPr>
      </w:pPr>
      <w:r w:rsidRPr="005A69E5">
        <w:rPr>
          <w:rFonts w:ascii="Times New Roman" w:hAnsi="Times New Roman"/>
          <w:sz w:val="24"/>
          <w:szCs w:val="24"/>
          <w:lang w:val="pl-PL"/>
        </w:rPr>
        <w:t xml:space="preserve"> -    wykonanie </w:t>
      </w:r>
      <w:proofErr w:type="spellStart"/>
      <w:r w:rsidRPr="005A69E5">
        <w:rPr>
          <w:rFonts w:ascii="Times New Roman" w:hAnsi="Times New Roman"/>
          <w:sz w:val="24"/>
          <w:szCs w:val="24"/>
          <w:lang w:val="pl-PL"/>
        </w:rPr>
        <w:t>przykanalików</w:t>
      </w:r>
      <w:proofErr w:type="spellEnd"/>
      <w:r w:rsidRPr="005A69E5">
        <w:rPr>
          <w:rFonts w:ascii="Times New Roman" w:hAnsi="Times New Roman"/>
          <w:sz w:val="24"/>
          <w:szCs w:val="24"/>
          <w:lang w:val="pl-PL"/>
        </w:rPr>
        <w:t xml:space="preserve"> z rur PCV,</w:t>
      </w:r>
    </w:p>
    <w:p w:rsidR="00985E4A" w:rsidRPr="005A69E5" w:rsidRDefault="00985E4A" w:rsidP="00985E4A">
      <w:pPr>
        <w:spacing w:before="0" w:after="0"/>
        <w:ind w:left="284"/>
        <w:rPr>
          <w:rFonts w:ascii="Times New Roman" w:hAnsi="Times New Roman"/>
          <w:sz w:val="24"/>
          <w:szCs w:val="24"/>
          <w:lang w:val="pl-PL"/>
        </w:rPr>
      </w:pPr>
      <w:r w:rsidRPr="005A69E5">
        <w:rPr>
          <w:rFonts w:ascii="Times New Roman" w:hAnsi="Times New Roman"/>
          <w:sz w:val="24"/>
          <w:szCs w:val="24"/>
          <w:lang w:val="pl-PL"/>
        </w:rPr>
        <w:t>-</w:t>
      </w:r>
      <w:r w:rsidRPr="005A69E5">
        <w:rPr>
          <w:rFonts w:ascii="Times New Roman" w:hAnsi="Times New Roman"/>
          <w:sz w:val="24"/>
          <w:szCs w:val="24"/>
          <w:lang w:val="pl-PL"/>
        </w:rPr>
        <w:tab/>
        <w:t>wykonanie włazu żeliwnego,</w:t>
      </w:r>
    </w:p>
    <w:p w:rsidR="00304FEB" w:rsidRPr="00104262" w:rsidRDefault="00304FEB" w:rsidP="00104262">
      <w:pPr>
        <w:widowControl/>
        <w:numPr>
          <w:ilvl w:val="0"/>
          <w:numId w:val="16"/>
        </w:numPr>
        <w:tabs>
          <w:tab w:val="left" w:pos="340"/>
          <w:tab w:val="left" w:pos="680"/>
          <w:tab w:val="left" w:pos="1021"/>
          <w:tab w:val="left" w:pos="1361"/>
          <w:tab w:val="left" w:pos="1701"/>
          <w:tab w:val="left" w:pos="2041"/>
          <w:tab w:val="left" w:pos="2381"/>
          <w:tab w:val="left" w:pos="2722"/>
          <w:tab w:val="left" w:pos="3062"/>
          <w:tab w:val="left" w:pos="3402"/>
        </w:tabs>
        <w:suppressAutoHyphens w:val="0"/>
        <w:spacing w:before="0" w:after="0"/>
        <w:rPr>
          <w:rFonts w:ascii="Times New Roman" w:hAnsi="Times New Roman"/>
          <w:sz w:val="24"/>
          <w:szCs w:val="24"/>
          <w:lang w:val="pl-PL"/>
        </w:rPr>
      </w:pPr>
      <w:r w:rsidRPr="005A69E5">
        <w:rPr>
          <w:rFonts w:ascii="Times New Roman" w:hAnsi="Times New Roman"/>
          <w:sz w:val="24"/>
          <w:szCs w:val="24"/>
          <w:lang w:val="pl-PL"/>
        </w:rPr>
        <w:t>wykonanie studzienek wpust</w:t>
      </w:r>
      <w:r w:rsidR="00104262">
        <w:rPr>
          <w:rFonts w:ascii="Times New Roman" w:hAnsi="Times New Roman"/>
          <w:sz w:val="24"/>
          <w:szCs w:val="24"/>
          <w:lang w:val="pl-PL"/>
        </w:rPr>
        <w:t>owych</w:t>
      </w:r>
      <w:r w:rsidRPr="005A69E5">
        <w:rPr>
          <w:rFonts w:ascii="Times New Roman" w:hAnsi="Times New Roman"/>
          <w:sz w:val="24"/>
          <w:szCs w:val="24"/>
          <w:lang w:val="pl-PL"/>
        </w:rPr>
        <w:t>,</w:t>
      </w:r>
    </w:p>
    <w:p w:rsidR="00304FEB" w:rsidRPr="005A69E5" w:rsidRDefault="00985E4A" w:rsidP="00FD6E9C">
      <w:pPr>
        <w:widowControl/>
        <w:numPr>
          <w:ilvl w:val="0"/>
          <w:numId w:val="16"/>
        </w:numPr>
        <w:tabs>
          <w:tab w:val="left" w:pos="340"/>
          <w:tab w:val="left" w:pos="680"/>
          <w:tab w:val="left" w:pos="1021"/>
          <w:tab w:val="left" w:pos="1361"/>
          <w:tab w:val="left" w:pos="1701"/>
          <w:tab w:val="left" w:pos="2041"/>
          <w:tab w:val="left" w:pos="2381"/>
          <w:tab w:val="left" w:pos="2722"/>
          <w:tab w:val="left" w:pos="3062"/>
          <w:tab w:val="left" w:pos="3402"/>
        </w:tabs>
        <w:suppressAutoHyphens w:val="0"/>
        <w:spacing w:before="0" w:after="0"/>
        <w:rPr>
          <w:rFonts w:ascii="Times New Roman" w:hAnsi="Times New Roman"/>
          <w:sz w:val="24"/>
          <w:szCs w:val="24"/>
        </w:rPr>
      </w:pPr>
      <w:proofErr w:type="spellStart"/>
      <w:r w:rsidRPr="005A69E5">
        <w:rPr>
          <w:rFonts w:ascii="Times New Roman" w:hAnsi="Times New Roman"/>
          <w:sz w:val="24"/>
          <w:szCs w:val="24"/>
        </w:rPr>
        <w:t>wykonanie</w:t>
      </w:r>
      <w:proofErr w:type="spellEnd"/>
      <w:r w:rsidRPr="005A69E5">
        <w:rPr>
          <w:rFonts w:ascii="Times New Roman" w:hAnsi="Times New Roman"/>
          <w:sz w:val="24"/>
          <w:szCs w:val="24"/>
        </w:rPr>
        <w:t xml:space="preserve"> </w:t>
      </w:r>
      <w:proofErr w:type="spellStart"/>
      <w:r w:rsidRPr="005A69E5">
        <w:rPr>
          <w:rFonts w:ascii="Times New Roman" w:hAnsi="Times New Roman"/>
          <w:sz w:val="24"/>
          <w:szCs w:val="24"/>
        </w:rPr>
        <w:t>obsybki</w:t>
      </w:r>
      <w:proofErr w:type="spellEnd"/>
      <w:r w:rsidRPr="005A69E5">
        <w:rPr>
          <w:rFonts w:ascii="Times New Roman" w:hAnsi="Times New Roman"/>
          <w:sz w:val="24"/>
          <w:szCs w:val="24"/>
        </w:rPr>
        <w:t>,</w:t>
      </w:r>
    </w:p>
    <w:p w:rsidR="00304FEB" w:rsidRPr="00104262" w:rsidRDefault="00304FEB" w:rsidP="00104262">
      <w:pPr>
        <w:widowControl/>
        <w:numPr>
          <w:ilvl w:val="0"/>
          <w:numId w:val="16"/>
        </w:numPr>
        <w:tabs>
          <w:tab w:val="left" w:pos="340"/>
          <w:tab w:val="left" w:pos="680"/>
          <w:tab w:val="left" w:pos="1021"/>
          <w:tab w:val="left" w:pos="1361"/>
          <w:tab w:val="left" w:pos="1701"/>
          <w:tab w:val="left" w:pos="2041"/>
          <w:tab w:val="left" w:pos="2381"/>
          <w:tab w:val="left" w:pos="2722"/>
          <w:tab w:val="left" w:pos="3062"/>
          <w:tab w:val="left" w:pos="3402"/>
        </w:tabs>
        <w:suppressAutoHyphens w:val="0"/>
        <w:spacing w:before="0" w:after="0"/>
        <w:rPr>
          <w:rFonts w:ascii="Times New Roman" w:hAnsi="Times New Roman"/>
          <w:sz w:val="24"/>
          <w:szCs w:val="24"/>
          <w:lang w:val="pl-PL"/>
        </w:rPr>
      </w:pPr>
      <w:r w:rsidRPr="005A69E5">
        <w:rPr>
          <w:rFonts w:ascii="Times New Roman" w:hAnsi="Times New Roman"/>
          <w:sz w:val="24"/>
          <w:szCs w:val="24"/>
          <w:lang w:val="pl-PL"/>
        </w:rPr>
        <w:t>zasypanie wykonanej kanalizacji deszczowej z zagęszczeniem,</w:t>
      </w:r>
    </w:p>
    <w:p w:rsidR="00304FEB" w:rsidRPr="005A69E5" w:rsidRDefault="00304FEB" w:rsidP="00FD6E9C">
      <w:pPr>
        <w:widowControl/>
        <w:numPr>
          <w:ilvl w:val="0"/>
          <w:numId w:val="16"/>
        </w:numPr>
        <w:tabs>
          <w:tab w:val="left" w:pos="340"/>
          <w:tab w:val="left" w:pos="680"/>
          <w:tab w:val="left" w:pos="1021"/>
          <w:tab w:val="left" w:pos="1361"/>
          <w:tab w:val="left" w:pos="1701"/>
          <w:tab w:val="left" w:pos="2041"/>
          <w:tab w:val="left" w:pos="2381"/>
          <w:tab w:val="left" w:pos="2722"/>
          <w:tab w:val="left" w:pos="3062"/>
          <w:tab w:val="left" w:pos="3402"/>
        </w:tabs>
        <w:suppressAutoHyphens w:val="0"/>
        <w:spacing w:before="0" w:after="0"/>
        <w:rPr>
          <w:rFonts w:ascii="Times New Roman" w:hAnsi="Times New Roman"/>
          <w:sz w:val="24"/>
          <w:szCs w:val="24"/>
        </w:rPr>
      </w:pPr>
      <w:proofErr w:type="spellStart"/>
      <w:r w:rsidRPr="005A69E5">
        <w:rPr>
          <w:rFonts w:ascii="Times New Roman" w:hAnsi="Times New Roman"/>
          <w:sz w:val="24"/>
          <w:szCs w:val="24"/>
        </w:rPr>
        <w:t>przeprowadzenie</w:t>
      </w:r>
      <w:proofErr w:type="spellEnd"/>
      <w:r w:rsidRPr="005A69E5">
        <w:rPr>
          <w:rFonts w:ascii="Times New Roman" w:hAnsi="Times New Roman"/>
          <w:sz w:val="24"/>
          <w:szCs w:val="24"/>
        </w:rPr>
        <w:t xml:space="preserve"> </w:t>
      </w:r>
      <w:proofErr w:type="spellStart"/>
      <w:r w:rsidRPr="005A69E5">
        <w:rPr>
          <w:rFonts w:ascii="Times New Roman" w:hAnsi="Times New Roman"/>
          <w:sz w:val="24"/>
          <w:szCs w:val="24"/>
        </w:rPr>
        <w:t>próby</w:t>
      </w:r>
      <w:proofErr w:type="spellEnd"/>
      <w:r w:rsidRPr="005A69E5">
        <w:rPr>
          <w:rFonts w:ascii="Times New Roman" w:hAnsi="Times New Roman"/>
          <w:sz w:val="24"/>
          <w:szCs w:val="24"/>
        </w:rPr>
        <w:t xml:space="preserve"> </w:t>
      </w:r>
      <w:proofErr w:type="spellStart"/>
      <w:r w:rsidRPr="005A69E5">
        <w:rPr>
          <w:rFonts w:ascii="Times New Roman" w:hAnsi="Times New Roman"/>
          <w:sz w:val="24"/>
          <w:szCs w:val="24"/>
        </w:rPr>
        <w:t>szczelności</w:t>
      </w:r>
      <w:proofErr w:type="spellEnd"/>
      <w:r w:rsidRPr="005A69E5">
        <w:rPr>
          <w:rFonts w:ascii="Times New Roman" w:hAnsi="Times New Roman"/>
          <w:sz w:val="24"/>
          <w:szCs w:val="24"/>
        </w:rPr>
        <w:t xml:space="preserve"> </w:t>
      </w:r>
      <w:proofErr w:type="spellStart"/>
      <w:r w:rsidRPr="005A69E5">
        <w:rPr>
          <w:rFonts w:ascii="Times New Roman" w:hAnsi="Times New Roman"/>
          <w:sz w:val="24"/>
          <w:szCs w:val="24"/>
        </w:rPr>
        <w:t>kanałów</w:t>
      </w:r>
      <w:proofErr w:type="spellEnd"/>
      <w:r w:rsidRPr="005A69E5">
        <w:rPr>
          <w:rFonts w:ascii="Times New Roman" w:hAnsi="Times New Roman"/>
          <w:sz w:val="24"/>
          <w:szCs w:val="24"/>
        </w:rPr>
        <w:t>,</w:t>
      </w:r>
    </w:p>
    <w:p w:rsidR="00304FEB" w:rsidRPr="005A69E5" w:rsidRDefault="00304FEB" w:rsidP="00FD6E9C">
      <w:pPr>
        <w:widowControl/>
        <w:numPr>
          <w:ilvl w:val="0"/>
          <w:numId w:val="16"/>
        </w:numPr>
        <w:tabs>
          <w:tab w:val="left" w:pos="340"/>
          <w:tab w:val="left" w:pos="680"/>
          <w:tab w:val="left" w:pos="1021"/>
          <w:tab w:val="left" w:pos="1361"/>
          <w:tab w:val="left" w:pos="1701"/>
          <w:tab w:val="left" w:pos="2041"/>
          <w:tab w:val="left" w:pos="2381"/>
          <w:tab w:val="left" w:pos="2722"/>
          <w:tab w:val="left" w:pos="3062"/>
          <w:tab w:val="left" w:pos="3402"/>
        </w:tabs>
        <w:suppressAutoHyphens w:val="0"/>
        <w:spacing w:before="0" w:after="0"/>
        <w:rPr>
          <w:rFonts w:ascii="Times New Roman" w:hAnsi="Times New Roman"/>
          <w:sz w:val="24"/>
          <w:szCs w:val="24"/>
        </w:rPr>
      </w:pPr>
      <w:proofErr w:type="spellStart"/>
      <w:r w:rsidRPr="005A69E5">
        <w:rPr>
          <w:rFonts w:ascii="Times New Roman" w:hAnsi="Times New Roman"/>
          <w:sz w:val="24"/>
          <w:szCs w:val="24"/>
        </w:rPr>
        <w:t>uporządkowanie</w:t>
      </w:r>
      <w:proofErr w:type="spellEnd"/>
      <w:r w:rsidRPr="005A69E5">
        <w:rPr>
          <w:rFonts w:ascii="Times New Roman" w:hAnsi="Times New Roman"/>
          <w:sz w:val="24"/>
          <w:szCs w:val="24"/>
        </w:rPr>
        <w:t xml:space="preserve"> </w:t>
      </w:r>
      <w:proofErr w:type="spellStart"/>
      <w:r w:rsidRPr="005A69E5">
        <w:rPr>
          <w:rFonts w:ascii="Times New Roman" w:hAnsi="Times New Roman"/>
          <w:sz w:val="24"/>
          <w:szCs w:val="24"/>
        </w:rPr>
        <w:t>miejsc</w:t>
      </w:r>
      <w:proofErr w:type="spellEnd"/>
      <w:r w:rsidRPr="005A69E5">
        <w:rPr>
          <w:rFonts w:ascii="Times New Roman" w:hAnsi="Times New Roman"/>
          <w:sz w:val="24"/>
          <w:szCs w:val="24"/>
        </w:rPr>
        <w:t xml:space="preserve"> </w:t>
      </w:r>
      <w:proofErr w:type="spellStart"/>
      <w:r w:rsidRPr="005A69E5">
        <w:rPr>
          <w:rFonts w:ascii="Times New Roman" w:hAnsi="Times New Roman"/>
          <w:sz w:val="24"/>
          <w:szCs w:val="24"/>
        </w:rPr>
        <w:t>prowadzonych</w:t>
      </w:r>
      <w:proofErr w:type="spellEnd"/>
      <w:r w:rsidRPr="005A69E5">
        <w:rPr>
          <w:rFonts w:ascii="Times New Roman" w:hAnsi="Times New Roman"/>
          <w:sz w:val="24"/>
          <w:szCs w:val="24"/>
        </w:rPr>
        <w:t xml:space="preserve"> </w:t>
      </w:r>
      <w:proofErr w:type="spellStart"/>
      <w:r w:rsidRPr="005A69E5">
        <w:rPr>
          <w:rFonts w:ascii="Times New Roman" w:hAnsi="Times New Roman"/>
          <w:sz w:val="24"/>
          <w:szCs w:val="24"/>
        </w:rPr>
        <w:t>robót</w:t>
      </w:r>
      <w:proofErr w:type="spellEnd"/>
      <w:r w:rsidRPr="005A69E5">
        <w:rPr>
          <w:rFonts w:ascii="Times New Roman" w:hAnsi="Times New Roman"/>
          <w:sz w:val="24"/>
          <w:szCs w:val="24"/>
        </w:rPr>
        <w:t>,</w:t>
      </w:r>
    </w:p>
    <w:p w:rsidR="00304FEB" w:rsidRPr="005A69E5" w:rsidRDefault="00304FEB" w:rsidP="00FD6E9C">
      <w:pPr>
        <w:widowControl/>
        <w:numPr>
          <w:ilvl w:val="0"/>
          <w:numId w:val="16"/>
        </w:numPr>
        <w:tabs>
          <w:tab w:val="left" w:pos="336"/>
          <w:tab w:val="left" w:pos="680"/>
          <w:tab w:val="left" w:pos="1020"/>
          <w:tab w:val="left" w:pos="1356"/>
          <w:tab w:val="left" w:pos="1698"/>
          <w:tab w:val="left" w:pos="2040"/>
          <w:tab w:val="left" w:pos="2376"/>
          <w:tab w:val="left" w:pos="2718"/>
          <w:tab w:val="left" w:pos="3060"/>
          <w:tab w:val="left" w:pos="3402"/>
        </w:tabs>
        <w:suppressAutoHyphens w:val="0"/>
        <w:spacing w:before="0" w:after="0"/>
        <w:rPr>
          <w:rFonts w:ascii="Times New Roman" w:hAnsi="Times New Roman"/>
          <w:sz w:val="24"/>
          <w:szCs w:val="24"/>
        </w:rPr>
      </w:pPr>
      <w:proofErr w:type="spellStart"/>
      <w:r w:rsidRPr="005A69E5">
        <w:rPr>
          <w:rFonts w:ascii="Times New Roman" w:hAnsi="Times New Roman"/>
          <w:sz w:val="24"/>
          <w:szCs w:val="24"/>
        </w:rPr>
        <w:t>przeprowadzenie</w:t>
      </w:r>
      <w:proofErr w:type="spellEnd"/>
      <w:r w:rsidRPr="005A69E5">
        <w:rPr>
          <w:rFonts w:ascii="Times New Roman" w:hAnsi="Times New Roman"/>
          <w:sz w:val="24"/>
          <w:szCs w:val="24"/>
        </w:rPr>
        <w:t xml:space="preserve"> </w:t>
      </w:r>
      <w:proofErr w:type="spellStart"/>
      <w:r w:rsidRPr="005A69E5">
        <w:rPr>
          <w:rFonts w:ascii="Times New Roman" w:hAnsi="Times New Roman"/>
          <w:sz w:val="24"/>
          <w:szCs w:val="24"/>
        </w:rPr>
        <w:t>badań</w:t>
      </w:r>
      <w:proofErr w:type="spellEnd"/>
      <w:r w:rsidRPr="005A69E5">
        <w:rPr>
          <w:rFonts w:ascii="Times New Roman" w:hAnsi="Times New Roman"/>
          <w:sz w:val="24"/>
          <w:szCs w:val="24"/>
        </w:rPr>
        <w:t xml:space="preserve"> </w:t>
      </w:r>
      <w:proofErr w:type="spellStart"/>
      <w:r w:rsidRPr="005A69E5">
        <w:rPr>
          <w:rFonts w:ascii="Times New Roman" w:hAnsi="Times New Roman"/>
          <w:sz w:val="24"/>
          <w:szCs w:val="24"/>
        </w:rPr>
        <w:t>i</w:t>
      </w:r>
      <w:proofErr w:type="spellEnd"/>
      <w:r w:rsidRPr="005A69E5">
        <w:rPr>
          <w:rFonts w:ascii="Times New Roman" w:hAnsi="Times New Roman"/>
          <w:sz w:val="24"/>
          <w:szCs w:val="24"/>
        </w:rPr>
        <w:t xml:space="preserve"> </w:t>
      </w:r>
      <w:proofErr w:type="spellStart"/>
      <w:r w:rsidRPr="005A69E5">
        <w:rPr>
          <w:rFonts w:ascii="Times New Roman" w:hAnsi="Times New Roman"/>
          <w:sz w:val="24"/>
          <w:szCs w:val="24"/>
        </w:rPr>
        <w:t>pomiarów</w:t>
      </w:r>
      <w:proofErr w:type="spellEnd"/>
      <w:r w:rsidRPr="005A69E5">
        <w:rPr>
          <w:rFonts w:ascii="Times New Roman" w:hAnsi="Times New Roman"/>
          <w:sz w:val="24"/>
          <w:szCs w:val="24"/>
        </w:rPr>
        <w:t>,</w:t>
      </w:r>
    </w:p>
    <w:p w:rsidR="00304FEB" w:rsidRPr="005A69E5" w:rsidRDefault="00304FEB" w:rsidP="00FD6E9C">
      <w:pPr>
        <w:widowControl/>
        <w:numPr>
          <w:ilvl w:val="0"/>
          <w:numId w:val="16"/>
        </w:numPr>
        <w:tabs>
          <w:tab w:val="left" w:pos="336"/>
          <w:tab w:val="left" w:pos="680"/>
          <w:tab w:val="left" w:pos="1020"/>
          <w:tab w:val="left" w:pos="1356"/>
          <w:tab w:val="left" w:pos="1698"/>
          <w:tab w:val="left" w:pos="2040"/>
          <w:tab w:val="left" w:pos="2376"/>
          <w:tab w:val="left" w:pos="2718"/>
          <w:tab w:val="left" w:pos="3060"/>
          <w:tab w:val="left" w:pos="3402"/>
        </w:tabs>
        <w:suppressAutoHyphens w:val="0"/>
        <w:spacing w:before="0" w:after="0"/>
        <w:rPr>
          <w:rFonts w:ascii="Times New Roman" w:hAnsi="Times New Roman"/>
          <w:sz w:val="24"/>
          <w:szCs w:val="24"/>
          <w:lang w:val="pl-PL"/>
        </w:rPr>
      </w:pPr>
      <w:r w:rsidRPr="005A69E5">
        <w:rPr>
          <w:rFonts w:ascii="Times New Roman" w:hAnsi="Times New Roman"/>
          <w:sz w:val="24"/>
          <w:szCs w:val="24"/>
          <w:lang w:val="pl-PL"/>
        </w:rPr>
        <w:t>koszt wszystkich robót towarzyszących niezbędnych do wykonania prac,</w:t>
      </w:r>
    </w:p>
    <w:p w:rsidR="00985E4A" w:rsidRPr="005A69E5" w:rsidRDefault="00985E4A" w:rsidP="00FD6E9C">
      <w:pPr>
        <w:widowControl/>
        <w:numPr>
          <w:ilvl w:val="0"/>
          <w:numId w:val="16"/>
        </w:numPr>
        <w:tabs>
          <w:tab w:val="left" w:pos="336"/>
          <w:tab w:val="left" w:pos="680"/>
          <w:tab w:val="left" w:pos="1020"/>
          <w:tab w:val="left" w:pos="1356"/>
          <w:tab w:val="left" w:pos="1698"/>
          <w:tab w:val="left" w:pos="2040"/>
          <w:tab w:val="left" w:pos="2376"/>
          <w:tab w:val="left" w:pos="2718"/>
          <w:tab w:val="left" w:pos="3060"/>
          <w:tab w:val="left" w:pos="3402"/>
        </w:tabs>
        <w:suppressAutoHyphens w:val="0"/>
        <w:spacing w:before="0" w:after="0"/>
        <w:rPr>
          <w:rFonts w:ascii="Times New Roman" w:hAnsi="Times New Roman"/>
          <w:sz w:val="24"/>
          <w:szCs w:val="24"/>
          <w:lang w:val="pl-PL"/>
        </w:rPr>
      </w:pPr>
      <w:r w:rsidRPr="005A69E5">
        <w:rPr>
          <w:rFonts w:ascii="Times New Roman" w:hAnsi="Times New Roman"/>
          <w:sz w:val="24"/>
          <w:szCs w:val="24"/>
          <w:lang w:val="pl-PL"/>
        </w:rPr>
        <w:t>wykonanie kraty zabezpieczającej,</w:t>
      </w:r>
    </w:p>
    <w:p w:rsidR="00304FEB" w:rsidRPr="005A69E5" w:rsidRDefault="00985E4A" w:rsidP="00985E4A">
      <w:pPr>
        <w:tabs>
          <w:tab w:val="left" w:pos="0"/>
          <w:tab w:val="left" w:pos="336"/>
          <w:tab w:val="left" w:pos="732"/>
          <w:tab w:val="left" w:pos="1020"/>
          <w:tab w:val="left" w:pos="1356"/>
          <w:tab w:val="left" w:pos="1698"/>
          <w:tab w:val="left" w:pos="2040"/>
          <w:tab w:val="left" w:pos="2376"/>
          <w:tab w:val="left" w:pos="2718"/>
          <w:tab w:val="left" w:pos="3060"/>
          <w:tab w:val="left" w:pos="5664"/>
        </w:tabs>
        <w:spacing w:before="0" w:after="0"/>
        <w:rPr>
          <w:rFonts w:ascii="Times New Roman" w:hAnsi="Times New Roman"/>
          <w:sz w:val="24"/>
          <w:szCs w:val="24"/>
          <w:lang w:val="pl-PL"/>
        </w:rPr>
      </w:pPr>
      <w:r w:rsidRPr="005A69E5">
        <w:rPr>
          <w:rFonts w:ascii="Times New Roman" w:hAnsi="Times New Roman"/>
          <w:sz w:val="24"/>
          <w:szCs w:val="24"/>
          <w:lang w:val="pl-PL"/>
        </w:rPr>
        <w:tab/>
        <w:t>-</w:t>
      </w:r>
      <w:r w:rsidRPr="005A69E5">
        <w:rPr>
          <w:rFonts w:ascii="Times New Roman" w:hAnsi="Times New Roman"/>
          <w:sz w:val="24"/>
          <w:szCs w:val="24"/>
          <w:lang w:val="pl-PL"/>
        </w:rPr>
        <w:tab/>
      </w:r>
      <w:r w:rsidR="00304FEB" w:rsidRPr="005A69E5">
        <w:rPr>
          <w:rFonts w:ascii="Times New Roman" w:hAnsi="Times New Roman"/>
          <w:sz w:val="24"/>
          <w:szCs w:val="24"/>
          <w:lang w:val="pl-PL"/>
        </w:rPr>
        <w:t>wykonanie geodezyjnej inwentaryzacji powykonawczej przebiegu przewodów,</w:t>
      </w:r>
    </w:p>
    <w:p w:rsidR="00985E4A" w:rsidRDefault="00985E4A" w:rsidP="005F76A6">
      <w:pPr>
        <w:widowControl/>
        <w:numPr>
          <w:ilvl w:val="0"/>
          <w:numId w:val="16"/>
        </w:numPr>
        <w:tabs>
          <w:tab w:val="left" w:pos="336"/>
          <w:tab w:val="left" w:pos="680"/>
          <w:tab w:val="left" w:pos="1020"/>
          <w:tab w:val="left" w:pos="1356"/>
          <w:tab w:val="left" w:pos="1698"/>
          <w:tab w:val="left" w:pos="2040"/>
          <w:tab w:val="left" w:pos="2376"/>
          <w:tab w:val="left" w:pos="2718"/>
          <w:tab w:val="left" w:pos="3060"/>
          <w:tab w:val="left" w:pos="3402"/>
        </w:tabs>
        <w:suppressAutoHyphens w:val="0"/>
        <w:spacing w:before="0" w:after="0"/>
        <w:rPr>
          <w:rFonts w:ascii="Times New Roman" w:hAnsi="Times New Roman"/>
          <w:sz w:val="24"/>
          <w:szCs w:val="24"/>
          <w:lang w:val="pl-PL"/>
        </w:rPr>
      </w:pPr>
      <w:r w:rsidRPr="005A69E5">
        <w:rPr>
          <w:rFonts w:ascii="Times New Roman" w:hAnsi="Times New Roman"/>
          <w:sz w:val="24"/>
          <w:szCs w:val="24"/>
          <w:lang w:val="pl-PL"/>
        </w:rPr>
        <w:t xml:space="preserve">wykonanie </w:t>
      </w:r>
      <w:r w:rsidR="0013653B">
        <w:rPr>
          <w:rFonts w:ascii="Times New Roman" w:hAnsi="Times New Roman"/>
          <w:sz w:val="24"/>
          <w:szCs w:val="24"/>
          <w:lang w:val="pl-PL"/>
        </w:rPr>
        <w:t>inwentaryzacji TV</w:t>
      </w:r>
      <w:r w:rsidR="005F76A6">
        <w:rPr>
          <w:rFonts w:ascii="Times New Roman" w:hAnsi="Times New Roman"/>
          <w:sz w:val="24"/>
          <w:szCs w:val="24"/>
          <w:lang w:val="pl-PL"/>
        </w:rPr>
        <w:t>,</w:t>
      </w:r>
    </w:p>
    <w:p w:rsidR="00576356" w:rsidRDefault="00576356" w:rsidP="005F76A6">
      <w:pPr>
        <w:widowControl/>
        <w:numPr>
          <w:ilvl w:val="0"/>
          <w:numId w:val="16"/>
        </w:numPr>
        <w:tabs>
          <w:tab w:val="left" w:pos="336"/>
          <w:tab w:val="left" w:pos="680"/>
          <w:tab w:val="left" w:pos="1020"/>
          <w:tab w:val="left" w:pos="1356"/>
          <w:tab w:val="left" w:pos="1698"/>
          <w:tab w:val="left" w:pos="2040"/>
          <w:tab w:val="left" w:pos="2376"/>
          <w:tab w:val="left" w:pos="2718"/>
          <w:tab w:val="left" w:pos="3060"/>
          <w:tab w:val="left" w:pos="3402"/>
        </w:tabs>
        <w:suppressAutoHyphens w:val="0"/>
        <w:spacing w:before="0" w:after="0"/>
        <w:rPr>
          <w:rFonts w:ascii="Times New Roman" w:hAnsi="Times New Roman"/>
          <w:sz w:val="24"/>
          <w:szCs w:val="24"/>
          <w:lang w:val="pl-PL"/>
        </w:rPr>
      </w:pPr>
      <w:r>
        <w:rPr>
          <w:rFonts w:ascii="Times New Roman" w:hAnsi="Times New Roman"/>
          <w:sz w:val="24"/>
          <w:szCs w:val="24"/>
          <w:lang w:val="pl-PL"/>
        </w:rPr>
        <w:t>wykonanie odwodnienia wykopów</w:t>
      </w:r>
    </w:p>
    <w:p w:rsidR="005A69E5" w:rsidRPr="00E05F33" w:rsidRDefault="005A69E5" w:rsidP="00804C5C">
      <w:pPr>
        <w:widowControl/>
        <w:suppressAutoHyphens w:val="0"/>
        <w:overflowPunct w:val="0"/>
        <w:autoSpaceDE w:val="0"/>
        <w:autoSpaceDN w:val="0"/>
        <w:adjustRightInd w:val="0"/>
        <w:spacing w:before="0" w:after="0"/>
        <w:textAlignment w:val="baseline"/>
        <w:rPr>
          <w:rFonts w:ascii="Times New Roman" w:hAnsi="Times New Roman"/>
          <w:color w:val="FF0000"/>
          <w:sz w:val="24"/>
          <w:szCs w:val="24"/>
          <w:lang w:val="pl-PL"/>
        </w:rPr>
      </w:pPr>
      <w:bookmarkStart w:id="3" w:name="_Toc145482901"/>
      <w:bookmarkEnd w:id="1"/>
    </w:p>
    <w:p w:rsidR="006639E3" w:rsidRPr="00BA2BC4" w:rsidRDefault="00E018FB" w:rsidP="000E254A">
      <w:pPr>
        <w:widowControl/>
        <w:suppressAutoHyphens w:val="0"/>
        <w:overflowPunct w:val="0"/>
        <w:autoSpaceDE w:val="0"/>
        <w:autoSpaceDN w:val="0"/>
        <w:adjustRightInd w:val="0"/>
        <w:spacing w:before="0" w:after="0"/>
        <w:ind w:left="1"/>
        <w:textAlignment w:val="baseline"/>
        <w:rPr>
          <w:rFonts w:ascii="Times New Roman" w:hAnsi="Times New Roman"/>
          <w:sz w:val="24"/>
          <w:szCs w:val="24"/>
          <w:lang w:val="pl-PL"/>
        </w:rPr>
      </w:pPr>
      <w:r w:rsidRPr="00BA2BC4">
        <w:rPr>
          <w:rFonts w:ascii="Times New Roman" w:hAnsi="Times New Roman"/>
          <w:b/>
          <w:sz w:val="24"/>
          <w:szCs w:val="24"/>
          <w:lang w:val="pl-PL"/>
        </w:rPr>
        <w:t>1</w:t>
      </w:r>
      <w:r w:rsidR="00804C5C" w:rsidRPr="00BA2BC4">
        <w:rPr>
          <w:rFonts w:ascii="Times New Roman" w:hAnsi="Times New Roman"/>
          <w:b/>
          <w:sz w:val="24"/>
          <w:szCs w:val="24"/>
          <w:lang w:val="pl-PL"/>
        </w:rPr>
        <w:t>0</w:t>
      </w:r>
      <w:r w:rsidR="000E254A" w:rsidRPr="00BA2BC4">
        <w:rPr>
          <w:rFonts w:ascii="Times New Roman" w:hAnsi="Times New Roman"/>
          <w:b/>
          <w:sz w:val="24"/>
          <w:szCs w:val="24"/>
          <w:lang w:val="pl-PL"/>
        </w:rPr>
        <w:t>. Przepisy związane</w:t>
      </w:r>
      <w:r w:rsidR="000E254A" w:rsidRPr="00BA2BC4">
        <w:rPr>
          <w:rFonts w:ascii="Times New Roman" w:hAnsi="Times New Roman"/>
          <w:sz w:val="24"/>
          <w:szCs w:val="24"/>
          <w:lang w:val="pl-PL"/>
        </w:rPr>
        <w:t xml:space="preserve"> </w:t>
      </w:r>
      <w:bookmarkStart w:id="4" w:name="_Toc145482905"/>
      <w:bookmarkEnd w:id="3"/>
    </w:p>
    <w:p w:rsidR="000E254A" w:rsidRPr="00BA2BC4" w:rsidRDefault="000E254A" w:rsidP="000E254A">
      <w:pPr>
        <w:widowControl/>
        <w:suppressAutoHyphens w:val="0"/>
        <w:overflowPunct w:val="0"/>
        <w:autoSpaceDE w:val="0"/>
        <w:autoSpaceDN w:val="0"/>
        <w:adjustRightInd w:val="0"/>
        <w:spacing w:before="0" w:after="0"/>
        <w:ind w:left="1"/>
        <w:textAlignment w:val="baseline"/>
        <w:rPr>
          <w:rFonts w:ascii="Times New Roman" w:hAnsi="Times New Roman"/>
          <w:sz w:val="24"/>
          <w:szCs w:val="24"/>
          <w:lang w:val="pl-PL"/>
        </w:rPr>
      </w:pPr>
    </w:p>
    <w:p w:rsidR="000E254A" w:rsidRPr="00BA2BC4" w:rsidRDefault="000E254A" w:rsidP="00FD6E9C">
      <w:pPr>
        <w:widowControl/>
        <w:numPr>
          <w:ilvl w:val="0"/>
          <w:numId w:val="9"/>
        </w:numPr>
        <w:suppressAutoHyphens w:val="0"/>
        <w:overflowPunct w:val="0"/>
        <w:autoSpaceDE w:val="0"/>
        <w:autoSpaceDN w:val="0"/>
        <w:adjustRightInd w:val="0"/>
        <w:spacing w:before="0" w:after="0"/>
        <w:ind w:left="426" w:hanging="426"/>
        <w:textAlignment w:val="baseline"/>
        <w:rPr>
          <w:rFonts w:ascii="Times New Roman" w:hAnsi="Times New Roman"/>
          <w:sz w:val="24"/>
          <w:szCs w:val="24"/>
          <w:lang w:val="pl-PL"/>
        </w:rPr>
      </w:pPr>
      <w:r w:rsidRPr="00BA2BC4">
        <w:rPr>
          <w:rFonts w:ascii="Times New Roman" w:hAnsi="Times New Roman"/>
          <w:sz w:val="24"/>
          <w:szCs w:val="24"/>
          <w:lang w:val="pl-PL"/>
        </w:rPr>
        <w:t>PN-76/B-12037</w:t>
      </w:r>
      <w:r w:rsidRPr="00BA2BC4">
        <w:rPr>
          <w:rFonts w:ascii="Times New Roman" w:hAnsi="Times New Roman"/>
          <w:sz w:val="24"/>
          <w:szCs w:val="24"/>
          <w:lang w:val="pl-PL"/>
        </w:rPr>
        <w:tab/>
      </w:r>
      <w:r w:rsidR="005A69E5" w:rsidRPr="00BA2BC4">
        <w:rPr>
          <w:rFonts w:ascii="Times New Roman" w:hAnsi="Times New Roman"/>
          <w:sz w:val="24"/>
          <w:szCs w:val="24"/>
          <w:lang w:val="pl-PL"/>
        </w:rPr>
        <w:tab/>
        <w:t>Cegły kanalizacyjne.</w:t>
      </w:r>
    </w:p>
    <w:p w:rsidR="006639E3" w:rsidRPr="00C10552" w:rsidRDefault="006639E3" w:rsidP="00FD6E9C">
      <w:pPr>
        <w:widowControl/>
        <w:numPr>
          <w:ilvl w:val="0"/>
          <w:numId w:val="9"/>
        </w:numPr>
        <w:suppressAutoHyphens w:val="0"/>
        <w:overflowPunct w:val="0"/>
        <w:autoSpaceDE w:val="0"/>
        <w:autoSpaceDN w:val="0"/>
        <w:adjustRightInd w:val="0"/>
        <w:spacing w:before="0" w:after="0"/>
        <w:ind w:left="426" w:hanging="426"/>
        <w:textAlignment w:val="baseline"/>
        <w:rPr>
          <w:rFonts w:ascii="Times New Roman" w:hAnsi="Times New Roman"/>
          <w:sz w:val="24"/>
          <w:szCs w:val="24"/>
          <w:lang w:val="pl-PL"/>
        </w:rPr>
      </w:pPr>
      <w:r w:rsidRPr="00C10552">
        <w:rPr>
          <w:rFonts w:ascii="Times New Roman" w:hAnsi="Times New Roman"/>
          <w:sz w:val="24"/>
          <w:szCs w:val="24"/>
          <w:lang w:val="pl-PL"/>
        </w:rPr>
        <w:t>PN-B-14501</w:t>
      </w:r>
      <w:r w:rsidRPr="00C10552">
        <w:rPr>
          <w:rFonts w:ascii="Times New Roman" w:hAnsi="Times New Roman"/>
          <w:sz w:val="24"/>
          <w:szCs w:val="24"/>
          <w:lang w:val="pl-PL"/>
        </w:rPr>
        <w:tab/>
      </w:r>
      <w:r w:rsidR="005A69E5" w:rsidRPr="00C10552">
        <w:rPr>
          <w:rFonts w:ascii="Times New Roman" w:hAnsi="Times New Roman"/>
          <w:sz w:val="24"/>
          <w:szCs w:val="24"/>
          <w:lang w:val="pl-PL"/>
        </w:rPr>
        <w:tab/>
      </w:r>
      <w:r w:rsidRPr="00C10552">
        <w:rPr>
          <w:rFonts w:ascii="Times New Roman" w:hAnsi="Times New Roman"/>
          <w:sz w:val="24"/>
          <w:szCs w:val="24"/>
          <w:lang w:val="pl-PL"/>
        </w:rPr>
        <w:t>Zaprawy budowlane zwykłe.</w:t>
      </w:r>
    </w:p>
    <w:p w:rsidR="006639E3" w:rsidRPr="00C10552" w:rsidRDefault="006639E3" w:rsidP="00FD6E9C">
      <w:pPr>
        <w:widowControl/>
        <w:numPr>
          <w:ilvl w:val="0"/>
          <w:numId w:val="9"/>
        </w:numPr>
        <w:suppressAutoHyphens w:val="0"/>
        <w:overflowPunct w:val="0"/>
        <w:autoSpaceDE w:val="0"/>
        <w:autoSpaceDN w:val="0"/>
        <w:adjustRightInd w:val="0"/>
        <w:spacing w:before="0" w:after="0"/>
        <w:ind w:left="426" w:hanging="426"/>
        <w:textAlignment w:val="baseline"/>
        <w:rPr>
          <w:rFonts w:ascii="Times New Roman" w:hAnsi="Times New Roman"/>
          <w:sz w:val="24"/>
          <w:szCs w:val="24"/>
          <w:lang w:val="pl-PL"/>
        </w:rPr>
      </w:pPr>
      <w:r w:rsidRPr="00C10552">
        <w:rPr>
          <w:rFonts w:ascii="Times New Roman" w:hAnsi="Times New Roman"/>
          <w:sz w:val="24"/>
          <w:szCs w:val="24"/>
          <w:lang w:val="pl-PL"/>
        </w:rPr>
        <w:t>PN-C-96177</w:t>
      </w:r>
      <w:r w:rsidRPr="00C10552">
        <w:rPr>
          <w:rFonts w:ascii="Times New Roman" w:hAnsi="Times New Roman"/>
          <w:sz w:val="24"/>
          <w:szCs w:val="24"/>
          <w:lang w:val="pl-PL"/>
        </w:rPr>
        <w:tab/>
      </w:r>
      <w:r w:rsidR="005A69E5" w:rsidRPr="00C10552">
        <w:rPr>
          <w:rFonts w:ascii="Times New Roman" w:hAnsi="Times New Roman"/>
          <w:sz w:val="24"/>
          <w:szCs w:val="24"/>
          <w:lang w:val="pl-PL"/>
        </w:rPr>
        <w:tab/>
      </w:r>
      <w:r w:rsidRPr="00C10552">
        <w:rPr>
          <w:rFonts w:ascii="Times New Roman" w:hAnsi="Times New Roman"/>
          <w:sz w:val="24"/>
          <w:szCs w:val="24"/>
          <w:lang w:val="pl-PL"/>
        </w:rPr>
        <w:t>Lepik asfaltowy bez wypełniaczy na gorąco.</w:t>
      </w:r>
    </w:p>
    <w:p w:rsidR="006639E3" w:rsidRPr="00C10552" w:rsidRDefault="006639E3" w:rsidP="00FD6E9C">
      <w:pPr>
        <w:widowControl/>
        <w:numPr>
          <w:ilvl w:val="0"/>
          <w:numId w:val="9"/>
        </w:numPr>
        <w:suppressAutoHyphens w:val="0"/>
        <w:overflowPunct w:val="0"/>
        <w:autoSpaceDE w:val="0"/>
        <w:autoSpaceDN w:val="0"/>
        <w:adjustRightInd w:val="0"/>
        <w:spacing w:before="0" w:after="0"/>
        <w:ind w:left="426" w:hanging="426"/>
        <w:textAlignment w:val="baseline"/>
        <w:rPr>
          <w:rFonts w:ascii="Times New Roman" w:hAnsi="Times New Roman"/>
          <w:sz w:val="24"/>
          <w:szCs w:val="24"/>
          <w:lang w:val="pl-PL"/>
        </w:rPr>
      </w:pPr>
      <w:r w:rsidRPr="00C10552">
        <w:rPr>
          <w:rFonts w:ascii="Times New Roman" w:hAnsi="Times New Roman"/>
          <w:sz w:val="24"/>
          <w:szCs w:val="24"/>
          <w:lang w:val="pl-PL"/>
        </w:rPr>
        <w:t>PN-H-74051-00</w:t>
      </w:r>
      <w:r w:rsidRPr="00C10552">
        <w:rPr>
          <w:rFonts w:ascii="Times New Roman" w:hAnsi="Times New Roman"/>
          <w:sz w:val="24"/>
          <w:szCs w:val="24"/>
          <w:lang w:val="pl-PL"/>
        </w:rPr>
        <w:tab/>
      </w:r>
      <w:r w:rsidR="005A69E5" w:rsidRPr="00C10552">
        <w:rPr>
          <w:rFonts w:ascii="Times New Roman" w:hAnsi="Times New Roman"/>
          <w:sz w:val="24"/>
          <w:szCs w:val="24"/>
          <w:lang w:val="pl-PL"/>
        </w:rPr>
        <w:tab/>
      </w:r>
      <w:r w:rsidRPr="00C10552">
        <w:rPr>
          <w:rFonts w:ascii="Times New Roman" w:hAnsi="Times New Roman"/>
          <w:sz w:val="24"/>
          <w:szCs w:val="24"/>
          <w:lang w:val="pl-PL"/>
        </w:rPr>
        <w:t>Włazy kanałowe. Ogólne wymagania i badania.</w:t>
      </w:r>
    </w:p>
    <w:p w:rsidR="006639E3" w:rsidRPr="00C10552" w:rsidRDefault="006639E3" w:rsidP="00FD6E9C">
      <w:pPr>
        <w:widowControl/>
        <w:numPr>
          <w:ilvl w:val="0"/>
          <w:numId w:val="9"/>
        </w:numPr>
        <w:suppressAutoHyphens w:val="0"/>
        <w:overflowPunct w:val="0"/>
        <w:autoSpaceDE w:val="0"/>
        <w:autoSpaceDN w:val="0"/>
        <w:adjustRightInd w:val="0"/>
        <w:spacing w:before="0" w:after="0"/>
        <w:ind w:left="426" w:hanging="426"/>
        <w:textAlignment w:val="baseline"/>
        <w:rPr>
          <w:rFonts w:ascii="Times New Roman" w:hAnsi="Times New Roman"/>
          <w:sz w:val="24"/>
          <w:szCs w:val="24"/>
          <w:lang w:val="pl-PL"/>
        </w:rPr>
      </w:pPr>
      <w:r w:rsidRPr="00C10552">
        <w:rPr>
          <w:rFonts w:ascii="Times New Roman" w:hAnsi="Times New Roman"/>
          <w:sz w:val="24"/>
          <w:szCs w:val="24"/>
          <w:lang w:val="pl-PL"/>
        </w:rPr>
        <w:t>PN-H-74051-02</w:t>
      </w:r>
      <w:r w:rsidR="005A69E5" w:rsidRPr="00C10552">
        <w:rPr>
          <w:rFonts w:ascii="Times New Roman" w:hAnsi="Times New Roman"/>
          <w:sz w:val="24"/>
          <w:szCs w:val="24"/>
          <w:lang w:val="pl-PL"/>
        </w:rPr>
        <w:tab/>
      </w:r>
      <w:r w:rsidRPr="00C10552">
        <w:rPr>
          <w:rFonts w:ascii="Times New Roman" w:hAnsi="Times New Roman"/>
          <w:sz w:val="24"/>
          <w:szCs w:val="24"/>
          <w:lang w:val="pl-PL"/>
        </w:rPr>
        <w:tab/>
        <w:t>Włazy kanałowe. Klasy B,C,D (typu ciężkiego).</w:t>
      </w:r>
    </w:p>
    <w:p w:rsidR="006639E3" w:rsidRPr="00C10552" w:rsidRDefault="006639E3" w:rsidP="00FD6E9C">
      <w:pPr>
        <w:widowControl/>
        <w:numPr>
          <w:ilvl w:val="0"/>
          <w:numId w:val="9"/>
        </w:numPr>
        <w:suppressAutoHyphens w:val="0"/>
        <w:overflowPunct w:val="0"/>
        <w:autoSpaceDE w:val="0"/>
        <w:autoSpaceDN w:val="0"/>
        <w:adjustRightInd w:val="0"/>
        <w:spacing w:before="0" w:after="0"/>
        <w:ind w:left="426" w:hanging="426"/>
        <w:textAlignment w:val="baseline"/>
        <w:rPr>
          <w:rFonts w:ascii="Times New Roman" w:hAnsi="Times New Roman"/>
          <w:sz w:val="24"/>
          <w:szCs w:val="24"/>
          <w:lang w:val="pl-PL"/>
        </w:rPr>
      </w:pPr>
      <w:r w:rsidRPr="00C10552">
        <w:rPr>
          <w:rFonts w:ascii="Times New Roman" w:hAnsi="Times New Roman"/>
          <w:sz w:val="24"/>
          <w:szCs w:val="24"/>
          <w:lang w:val="pl-PL"/>
        </w:rPr>
        <w:t>PN-H-74086</w:t>
      </w:r>
      <w:r w:rsidRPr="00C10552">
        <w:rPr>
          <w:rFonts w:ascii="Times New Roman" w:hAnsi="Times New Roman"/>
          <w:sz w:val="24"/>
          <w:szCs w:val="24"/>
          <w:lang w:val="pl-PL"/>
        </w:rPr>
        <w:tab/>
      </w:r>
      <w:r w:rsidR="005A69E5" w:rsidRPr="00C10552">
        <w:rPr>
          <w:rFonts w:ascii="Times New Roman" w:hAnsi="Times New Roman"/>
          <w:sz w:val="24"/>
          <w:szCs w:val="24"/>
          <w:lang w:val="pl-PL"/>
        </w:rPr>
        <w:tab/>
      </w:r>
      <w:r w:rsidRPr="00C10552">
        <w:rPr>
          <w:rFonts w:ascii="Times New Roman" w:hAnsi="Times New Roman"/>
          <w:sz w:val="24"/>
          <w:szCs w:val="24"/>
          <w:lang w:val="pl-PL"/>
        </w:rPr>
        <w:t>Stopnie żeliwne do studzienek kanalizacyjnych.</w:t>
      </w:r>
    </w:p>
    <w:p w:rsidR="006639E3" w:rsidRPr="00C10552" w:rsidRDefault="006639E3" w:rsidP="00FD6E9C">
      <w:pPr>
        <w:widowControl/>
        <w:numPr>
          <w:ilvl w:val="0"/>
          <w:numId w:val="9"/>
        </w:numPr>
        <w:suppressAutoHyphens w:val="0"/>
        <w:overflowPunct w:val="0"/>
        <w:autoSpaceDE w:val="0"/>
        <w:autoSpaceDN w:val="0"/>
        <w:adjustRightInd w:val="0"/>
        <w:spacing w:before="0" w:after="0"/>
        <w:ind w:left="426" w:hanging="426"/>
        <w:textAlignment w:val="baseline"/>
        <w:rPr>
          <w:rFonts w:ascii="Times New Roman" w:hAnsi="Times New Roman"/>
          <w:sz w:val="24"/>
          <w:szCs w:val="24"/>
          <w:lang w:val="pl-PL"/>
        </w:rPr>
      </w:pPr>
      <w:r w:rsidRPr="00C10552">
        <w:rPr>
          <w:rFonts w:ascii="Times New Roman" w:hAnsi="Times New Roman"/>
          <w:sz w:val="24"/>
          <w:szCs w:val="24"/>
          <w:lang w:val="pl-PL"/>
        </w:rPr>
        <w:t>BN-88/6731-08</w:t>
      </w:r>
      <w:r w:rsidRPr="00C10552">
        <w:rPr>
          <w:rFonts w:ascii="Times New Roman" w:hAnsi="Times New Roman"/>
          <w:sz w:val="24"/>
          <w:szCs w:val="24"/>
          <w:lang w:val="pl-PL"/>
        </w:rPr>
        <w:tab/>
      </w:r>
      <w:r w:rsidR="005A69E5" w:rsidRPr="00C10552">
        <w:rPr>
          <w:rFonts w:ascii="Times New Roman" w:hAnsi="Times New Roman"/>
          <w:sz w:val="24"/>
          <w:szCs w:val="24"/>
          <w:lang w:val="pl-PL"/>
        </w:rPr>
        <w:tab/>
      </w:r>
      <w:r w:rsidRPr="00C10552">
        <w:rPr>
          <w:rFonts w:ascii="Times New Roman" w:hAnsi="Times New Roman"/>
          <w:sz w:val="24"/>
          <w:szCs w:val="24"/>
          <w:lang w:val="pl-PL"/>
        </w:rPr>
        <w:t>Cement, Transport i przechowywanie.</w:t>
      </w:r>
    </w:p>
    <w:p w:rsidR="006639E3" w:rsidRPr="00C10552" w:rsidRDefault="006639E3" w:rsidP="00FD6E9C">
      <w:pPr>
        <w:widowControl/>
        <w:numPr>
          <w:ilvl w:val="0"/>
          <w:numId w:val="9"/>
        </w:numPr>
        <w:suppressAutoHyphens w:val="0"/>
        <w:overflowPunct w:val="0"/>
        <w:autoSpaceDE w:val="0"/>
        <w:autoSpaceDN w:val="0"/>
        <w:adjustRightInd w:val="0"/>
        <w:spacing w:before="0" w:after="0"/>
        <w:ind w:left="426" w:hanging="426"/>
        <w:textAlignment w:val="baseline"/>
        <w:rPr>
          <w:rFonts w:ascii="Times New Roman" w:hAnsi="Times New Roman"/>
          <w:sz w:val="24"/>
          <w:szCs w:val="24"/>
        </w:rPr>
      </w:pPr>
      <w:r w:rsidRPr="00C10552">
        <w:rPr>
          <w:rFonts w:ascii="Times New Roman" w:hAnsi="Times New Roman"/>
          <w:sz w:val="24"/>
          <w:szCs w:val="24"/>
        </w:rPr>
        <w:t xml:space="preserve">BN-62/6738-03,04.07 </w:t>
      </w:r>
      <w:r w:rsidR="005A69E5" w:rsidRPr="00C10552">
        <w:rPr>
          <w:rFonts w:ascii="Times New Roman" w:hAnsi="Times New Roman"/>
          <w:sz w:val="24"/>
          <w:szCs w:val="24"/>
        </w:rPr>
        <w:tab/>
      </w:r>
      <w:proofErr w:type="spellStart"/>
      <w:r w:rsidRPr="00C10552">
        <w:rPr>
          <w:rFonts w:ascii="Times New Roman" w:hAnsi="Times New Roman"/>
          <w:sz w:val="24"/>
          <w:szCs w:val="24"/>
        </w:rPr>
        <w:t>Beton</w:t>
      </w:r>
      <w:proofErr w:type="spellEnd"/>
      <w:r w:rsidRPr="00C10552">
        <w:rPr>
          <w:rFonts w:ascii="Times New Roman" w:hAnsi="Times New Roman"/>
          <w:sz w:val="24"/>
          <w:szCs w:val="24"/>
        </w:rPr>
        <w:t xml:space="preserve"> </w:t>
      </w:r>
      <w:proofErr w:type="spellStart"/>
      <w:r w:rsidRPr="00C10552">
        <w:rPr>
          <w:rFonts w:ascii="Times New Roman" w:hAnsi="Times New Roman"/>
          <w:sz w:val="24"/>
          <w:szCs w:val="24"/>
        </w:rPr>
        <w:t>hydrotechniczny</w:t>
      </w:r>
      <w:proofErr w:type="spellEnd"/>
      <w:r w:rsidRPr="00C10552">
        <w:rPr>
          <w:rFonts w:ascii="Times New Roman" w:hAnsi="Times New Roman"/>
          <w:sz w:val="24"/>
          <w:szCs w:val="24"/>
        </w:rPr>
        <w:t>.</w:t>
      </w:r>
    </w:p>
    <w:p w:rsidR="006639E3" w:rsidRPr="00C10552" w:rsidRDefault="006639E3" w:rsidP="00FD6E9C">
      <w:pPr>
        <w:widowControl/>
        <w:numPr>
          <w:ilvl w:val="0"/>
          <w:numId w:val="9"/>
        </w:numPr>
        <w:suppressAutoHyphens w:val="0"/>
        <w:overflowPunct w:val="0"/>
        <w:autoSpaceDE w:val="0"/>
        <w:autoSpaceDN w:val="0"/>
        <w:adjustRightInd w:val="0"/>
        <w:spacing w:before="0" w:after="0"/>
        <w:ind w:left="426" w:hanging="426"/>
        <w:textAlignment w:val="baseline"/>
        <w:rPr>
          <w:rFonts w:ascii="Times New Roman" w:hAnsi="Times New Roman"/>
          <w:sz w:val="24"/>
          <w:szCs w:val="24"/>
          <w:lang w:val="pl-PL"/>
        </w:rPr>
      </w:pPr>
      <w:r w:rsidRPr="00C10552">
        <w:rPr>
          <w:rFonts w:ascii="Times New Roman" w:hAnsi="Times New Roman"/>
          <w:sz w:val="24"/>
          <w:szCs w:val="24"/>
          <w:lang w:val="pl-PL"/>
        </w:rPr>
        <w:t>PN-68/B-06050</w:t>
      </w:r>
      <w:r w:rsidRPr="00C10552">
        <w:rPr>
          <w:rFonts w:ascii="Times New Roman" w:hAnsi="Times New Roman"/>
          <w:sz w:val="24"/>
          <w:szCs w:val="24"/>
          <w:lang w:val="pl-PL"/>
        </w:rPr>
        <w:tab/>
      </w:r>
      <w:r w:rsidR="005A69E5" w:rsidRPr="00C10552">
        <w:rPr>
          <w:rFonts w:ascii="Times New Roman" w:hAnsi="Times New Roman"/>
          <w:sz w:val="24"/>
          <w:szCs w:val="24"/>
          <w:lang w:val="pl-PL"/>
        </w:rPr>
        <w:tab/>
      </w:r>
      <w:r w:rsidRPr="00C10552">
        <w:rPr>
          <w:rFonts w:ascii="Times New Roman" w:hAnsi="Times New Roman"/>
          <w:sz w:val="24"/>
          <w:szCs w:val="24"/>
          <w:lang w:val="pl-PL"/>
        </w:rPr>
        <w:t xml:space="preserve">Roboty ziemne </w:t>
      </w:r>
      <w:r w:rsidR="005A69E5" w:rsidRPr="00C10552">
        <w:rPr>
          <w:rFonts w:ascii="Times New Roman" w:hAnsi="Times New Roman"/>
          <w:sz w:val="24"/>
          <w:szCs w:val="24"/>
          <w:lang w:val="pl-PL"/>
        </w:rPr>
        <w:t xml:space="preserve">budowlane. Wymagania w zakresie </w:t>
      </w:r>
      <w:r w:rsidRPr="00C10552">
        <w:rPr>
          <w:rFonts w:ascii="Times New Roman" w:hAnsi="Times New Roman"/>
          <w:sz w:val="24"/>
          <w:szCs w:val="24"/>
          <w:lang w:val="pl-PL"/>
        </w:rPr>
        <w:t>wykonania</w:t>
      </w:r>
      <w:r w:rsidR="005A69E5" w:rsidRPr="00C10552">
        <w:rPr>
          <w:rFonts w:ascii="Times New Roman" w:hAnsi="Times New Roman"/>
          <w:sz w:val="24"/>
          <w:szCs w:val="24"/>
          <w:lang w:val="pl-PL"/>
        </w:rPr>
        <w:t xml:space="preserve">    </w:t>
      </w:r>
      <w:r w:rsidRPr="00C10552">
        <w:rPr>
          <w:rFonts w:ascii="Times New Roman" w:hAnsi="Times New Roman"/>
          <w:sz w:val="24"/>
          <w:szCs w:val="24"/>
          <w:lang w:val="pl-PL"/>
        </w:rPr>
        <w:t>i badania przy odbiorze.</w:t>
      </w:r>
    </w:p>
    <w:p w:rsidR="006639E3" w:rsidRPr="00C10552" w:rsidRDefault="006639E3" w:rsidP="00FD6E9C">
      <w:pPr>
        <w:widowControl/>
        <w:numPr>
          <w:ilvl w:val="0"/>
          <w:numId w:val="9"/>
        </w:numPr>
        <w:suppressAutoHyphens w:val="0"/>
        <w:overflowPunct w:val="0"/>
        <w:autoSpaceDE w:val="0"/>
        <w:autoSpaceDN w:val="0"/>
        <w:adjustRightInd w:val="0"/>
        <w:spacing w:before="0" w:after="0"/>
        <w:ind w:left="426" w:hanging="426"/>
        <w:textAlignment w:val="baseline"/>
        <w:rPr>
          <w:rFonts w:ascii="Times New Roman" w:hAnsi="Times New Roman"/>
          <w:sz w:val="24"/>
          <w:szCs w:val="24"/>
          <w:lang w:val="pl-PL"/>
        </w:rPr>
      </w:pPr>
      <w:r w:rsidRPr="00C10552">
        <w:rPr>
          <w:rFonts w:ascii="Times New Roman" w:hAnsi="Times New Roman"/>
          <w:sz w:val="24"/>
          <w:szCs w:val="24"/>
          <w:lang w:val="pl-PL"/>
        </w:rPr>
        <w:t>PN-63/B-06251</w:t>
      </w:r>
      <w:r w:rsidR="005A69E5" w:rsidRPr="00C10552">
        <w:rPr>
          <w:rFonts w:ascii="Times New Roman" w:hAnsi="Times New Roman"/>
          <w:sz w:val="24"/>
          <w:szCs w:val="24"/>
          <w:lang w:val="pl-PL"/>
        </w:rPr>
        <w:tab/>
      </w:r>
      <w:r w:rsidRPr="00C10552">
        <w:rPr>
          <w:rFonts w:ascii="Times New Roman" w:hAnsi="Times New Roman"/>
          <w:sz w:val="24"/>
          <w:szCs w:val="24"/>
          <w:lang w:val="pl-PL"/>
        </w:rPr>
        <w:tab/>
        <w:t>Roboty betonowe i żelbetowe, Wymagania techniczne.</w:t>
      </w:r>
    </w:p>
    <w:p w:rsidR="006639E3" w:rsidRPr="00C10552" w:rsidRDefault="006639E3" w:rsidP="00FD6E9C">
      <w:pPr>
        <w:widowControl/>
        <w:numPr>
          <w:ilvl w:val="0"/>
          <w:numId w:val="9"/>
        </w:numPr>
        <w:suppressAutoHyphens w:val="0"/>
        <w:overflowPunct w:val="0"/>
        <w:autoSpaceDE w:val="0"/>
        <w:autoSpaceDN w:val="0"/>
        <w:adjustRightInd w:val="0"/>
        <w:spacing w:before="0" w:after="0"/>
        <w:ind w:left="426" w:hanging="426"/>
        <w:textAlignment w:val="baseline"/>
        <w:rPr>
          <w:rFonts w:ascii="Times New Roman" w:hAnsi="Times New Roman"/>
          <w:sz w:val="24"/>
          <w:szCs w:val="24"/>
          <w:lang w:val="pl-PL"/>
        </w:rPr>
      </w:pPr>
      <w:r w:rsidRPr="00C10552">
        <w:rPr>
          <w:rFonts w:ascii="Times New Roman" w:hAnsi="Times New Roman"/>
          <w:sz w:val="24"/>
          <w:szCs w:val="24"/>
          <w:lang w:val="pl-PL"/>
        </w:rPr>
        <w:t>PN-69/B-10260</w:t>
      </w:r>
      <w:r w:rsidRPr="00C10552">
        <w:rPr>
          <w:rFonts w:ascii="Times New Roman" w:hAnsi="Times New Roman"/>
          <w:sz w:val="24"/>
          <w:szCs w:val="24"/>
          <w:lang w:val="pl-PL"/>
        </w:rPr>
        <w:tab/>
      </w:r>
      <w:r w:rsidR="005A69E5" w:rsidRPr="00C10552">
        <w:rPr>
          <w:rFonts w:ascii="Times New Roman" w:hAnsi="Times New Roman"/>
          <w:sz w:val="24"/>
          <w:szCs w:val="24"/>
          <w:lang w:val="pl-PL"/>
        </w:rPr>
        <w:tab/>
      </w:r>
      <w:r w:rsidRPr="00C10552">
        <w:rPr>
          <w:rFonts w:ascii="Times New Roman" w:hAnsi="Times New Roman"/>
          <w:sz w:val="24"/>
          <w:szCs w:val="24"/>
          <w:lang w:val="pl-PL"/>
        </w:rPr>
        <w:t>Izolacje bitumiczne. Wymagania i badania przy odbiorze.</w:t>
      </w:r>
    </w:p>
    <w:p w:rsidR="006639E3" w:rsidRPr="00C10552" w:rsidRDefault="006639E3" w:rsidP="00FD6E9C">
      <w:pPr>
        <w:widowControl/>
        <w:numPr>
          <w:ilvl w:val="0"/>
          <w:numId w:val="9"/>
        </w:numPr>
        <w:suppressAutoHyphens w:val="0"/>
        <w:overflowPunct w:val="0"/>
        <w:autoSpaceDE w:val="0"/>
        <w:autoSpaceDN w:val="0"/>
        <w:adjustRightInd w:val="0"/>
        <w:spacing w:before="0" w:after="0"/>
        <w:ind w:left="426" w:hanging="426"/>
        <w:textAlignment w:val="baseline"/>
        <w:rPr>
          <w:rFonts w:ascii="Times New Roman" w:hAnsi="Times New Roman"/>
          <w:sz w:val="24"/>
          <w:szCs w:val="24"/>
          <w:lang w:val="pl-PL"/>
        </w:rPr>
      </w:pPr>
      <w:r w:rsidRPr="00C10552">
        <w:rPr>
          <w:rFonts w:ascii="Times New Roman" w:hAnsi="Times New Roman"/>
          <w:sz w:val="24"/>
          <w:szCs w:val="24"/>
          <w:lang w:val="pl-PL"/>
        </w:rPr>
        <w:t>PN-84/B-10735</w:t>
      </w:r>
      <w:r w:rsidRPr="00C10552">
        <w:rPr>
          <w:rFonts w:ascii="Times New Roman" w:hAnsi="Times New Roman"/>
          <w:sz w:val="24"/>
          <w:szCs w:val="24"/>
          <w:lang w:val="pl-PL"/>
        </w:rPr>
        <w:tab/>
      </w:r>
      <w:r w:rsidR="005A69E5" w:rsidRPr="00C10552">
        <w:rPr>
          <w:rFonts w:ascii="Times New Roman" w:hAnsi="Times New Roman"/>
          <w:sz w:val="24"/>
          <w:szCs w:val="24"/>
          <w:lang w:val="pl-PL"/>
        </w:rPr>
        <w:tab/>
      </w:r>
      <w:r w:rsidRPr="00C10552">
        <w:rPr>
          <w:rFonts w:ascii="Times New Roman" w:hAnsi="Times New Roman"/>
          <w:sz w:val="24"/>
          <w:szCs w:val="24"/>
          <w:lang w:val="pl-PL"/>
        </w:rPr>
        <w:t>Kanalizacja. Przewody kanalizacyjne. Wymagania przy odbiorze.</w:t>
      </w:r>
      <w:r w:rsidR="00456EDA" w:rsidRPr="00C10552">
        <w:rPr>
          <w:rFonts w:ascii="Times New Roman" w:hAnsi="Times New Roman"/>
          <w:sz w:val="24"/>
          <w:szCs w:val="24"/>
          <w:lang w:val="pl-PL"/>
        </w:rPr>
        <w:t xml:space="preserve"> </w:t>
      </w:r>
    </w:p>
    <w:p w:rsidR="006639E3" w:rsidRPr="00C10552" w:rsidRDefault="006639E3" w:rsidP="00FD6E9C">
      <w:pPr>
        <w:widowControl/>
        <w:numPr>
          <w:ilvl w:val="0"/>
          <w:numId w:val="9"/>
        </w:numPr>
        <w:suppressAutoHyphens w:val="0"/>
        <w:overflowPunct w:val="0"/>
        <w:autoSpaceDE w:val="0"/>
        <w:autoSpaceDN w:val="0"/>
        <w:adjustRightInd w:val="0"/>
        <w:spacing w:before="0" w:after="0"/>
        <w:ind w:left="426" w:hanging="426"/>
        <w:textAlignment w:val="baseline"/>
        <w:rPr>
          <w:rFonts w:ascii="Times New Roman" w:hAnsi="Times New Roman"/>
          <w:sz w:val="24"/>
          <w:szCs w:val="24"/>
          <w:lang w:val="pl-PL"/>
        </w:rPr>
      </w:pPr>
      <w:r w:rsidRPr="00C10552">
        <w:rPr>
          <w:rFonts w:ascii="Times New Roman" w:hAnsi="Times New Roman"/>
          <w:sz w:val="24"/>
          <w:szCs w:val="24"/>
          <w:lang w:val="pl-PL"/>
        </w:rPr>
        <w:t>PN-72/B-8971-05</w:t>
      </w:r>
      <w:r w:rsidRPr="00C10552">
        <w:rPr>
          <w:rFonts w:ascii="Times New Roman" w:hAnsi="Times New Roman"/>
          <w:sz w:val="24"/>
          <w:szCs w:val="24"/>
          <w:lang w:val="pl-PL"/>
        </w:rPr>
        <w:tab/>
        <w:t>Wodociągi i kanalizacja. Rysunek inwestycyjny przewodów Kanalizacyjnych.</w:t>
      </w:r>
    </w:p>
    <w:p w:rsidR="006639E3" w:rsidRPr="002B2E9A" w:rsidRDefault="006639E3" w:rsidP="00FD6E9C">
      <w:pPr>
        <w:widowControl/>
        <w:numPr>
          <w:ilvl w:val="0"/>
          <w:numId w:val="9"/>
        </w:numPr>
        <w:suppressAutoHyphens w:val="0"/>
        <w:overflowPunct w:val="0"/>
        <w:autoSpaceDE w:val="0"/>
        <w:autoSpaceDN w:val="0"/>
        <w:adjustRightInd w:val="0"/>
        <w:spacing w:before="0" w:after="0"/>
        <w:ind w:left="426" w:hanging="426"/>
        <w:textAlignment w:val="baseline"/>
        <w:rPr>
          <w:rFonts w:ascii="Times New Roman" w:hAnsi="Times New Roman"/>
          <w:sz w:val="24"/>
          <w:szCs w:val="24"/>
          <w:lang w:val="pl-PL"/>
        </w:rPr>
      </w:pPr>
      <w:r w:rsidRPr="002B2E9A">
        <w:rPr>
          <w:rFonts w:ascii="Times New Roman" w:hAnsi="Times New Roman"/>
          <w:sz w:val="24"/>
          <w:szCs w:val="24"/>
          <w:lang w:val="pl-PL"/>
        </w:rPr>
        <w:t>PN-92/B-10729</w:t>
      </w:r>
      <w:r w:rsidRPr="002B2E9A">
        <w:rPr>
          <w:rFonts w:ascii="Times New Roman" w:hAnsi="Times New Roman"/>
          <w:sz w:val="24"/>
          <w:szCs w:val="24"/>
          <w:lang w:val="pl-PL"/>
        </w:rPr>
        <w:tab/>
      </w:r>
      <w:r w:rsidR="005A69E5" w:rsidRPr="002B2E9A">
        <w:rPr>
          <w:rFonts w:ascii="Times New Roman" w:hAnsi="Times New Roman"/>
          <w:sz w:val="24"/>
          <w:szCs w:val="24"/>
          <w:lang w:val="pl-PL"/>
        </w:rPr>
        <w:tab/>
      </w:r>
      <w:r w:rsidRPr="002B2E9A">
        <w:rPr>
          <w:rFonts w:ascii="Times New Roman" w:hAnsi="Times New Roman"/>
          <w:sz w:val="24"/>
          <w:szCs w:val="24"/>
          <w:lang w:val="pl-PL"/>
        </w:rPr>
        <w:t>Kanalizacja. Studzienki  kanalizacyjne.</w:t>
      </w:r>
    </w:p>
    <w:p w:rsidR="006639E3" w:rsidRPr="002B2E9A" w:rsidRDefault="002B2E9A" w:rsidP="00FD6E9C">
      <w:pPr>
        <w:widowControl/>
        <w:numPr>
          <w:ilvl w:val="0"/>
          <w:numId w:val="9"/>
        </w:numPr>
        <w:suppressAutoHyphens w:val="0"/>
        <w:overflowPunct w:val="0"/>
        <w:autoSpaceDE w:val="0"/>
        <w:autoSpaceDN w:val="0"/>
        <w:adjustRightInd w:val="0"/>
        <w:spacing w:before="0" w:after="0"/>
        <w:ind w:left="426" w:hanging="426"/>
        <w:textAlignment w:val="baseline"/>
        <w:rPr>
          <w:rFonts w:ascii="Times New Roman" w:hAnsi="Times New Roman"/>
          <w:sz w:val="24"/>
          <w:szCs w:val="24"/>
          <w:lang w:val="pl-PL"/>
        </w:rPr>
      </w:pPr>
      <w:r w:rsidRPr="002B2E9A">
        <w:rPr>
          <w:rFonts w:ascii="Times New Roman" w:hAnsi="Times New Roman"/>
          <w:sz w:val="24"/>
          <w:szCs w:val="24"/>
          <w:lang w:val="pl-PL"/>
        </w:rPr>
        <w:t>PN-99</w:t>
      </w:r>
      <w:r w:rsidR="006639E3" w:rsidRPr="002B2E9A">
        <w:rPr>
          <w:rFonts w:ascii="Times New Roman" w:hAnsi="Times New Roman"/>
          <w:sz w:val="24"/>
          <w:szCs w:val="24"/>
          <w:lang w:val="pl-PL"/>
        </w:rPr>
        <w:t>/B-01700</w:t>
      </w:r>
      <w:r w:rsidR="006639E3" w:rsidRPr="002B2E9A">
        <w:rPr>
          <w:rFonts w:ascii="Times New Roman" w:hAnsi="Times New Roman"/>
          <w:sz w:val="24"/>
          <w:szCs w:val="24"/>
          <w:lang w:val="pl-PL"/>
        </w:rPr>
        <w:tab/>
      </w:r>
      <w:r w:rsidR="005A69E5" w:rsidRPr="002B2E9A">
        <w:rPr>
          <w:rFonts w:ascii="Times New Roman" w:hAnsi="Times New Roman"/>
          <w:sz w:val="24"/>
          <w:szCs w:val="24"/>
          <w:lang w:val="pl-PL"/>
        </w:rPr>
        <w:tab/>
      </w:r>
      <w:r w:rsidRPr="002B2E9A">
        <w:rPr>
          <w:rFonts w:ascii="Times New Roman" w:hAnsi="Times New Roman"/>
          <w:sz w:val="24"/>
          <w:szCs w:val="24"/>
          <w:lang w:val="pl-PL"/>
        </w:rPr>
        <w:t>Wodociągi i kanalizacja. Urządzenia i sieć zewnętrzna. Oznaczenia graficzne.</w:t>
      </w:r>
    </w:p>
    <w:p w:rsidR="006639E3" w:rsidRPr="00BA2BC4" w:rsidRDefault="006639E3" w:rsidP="00C5136C">
      <w:pPr>
        <w:widowControl/>
        <w:numPr>
          <w:ilvl w:val="0"/>
          <w:numId w:val="9"/>
        </w:numPr>
        <w:suppressAutoHyphens w:val="0"/>
        <w:overflowPunct w:val="0"/>
        <w:autoSpaceDE w:val="0"/>
        <w:autoSpaceDN w:val="0"/>
        <w:adjustRightInd w:val="0"/>
        <w:spacing w:before="0" w:after="0"/>
        <w:ind w:left="426" w:hanging="426"/>
        <w:textAlignment w:val="baseline"/>
        <w:rPr>
          <w:rFonts w:ascii="Times New Roman" w:hAnsi="Times New Roman"/>
          <w:sz w:val="24"/>
          <w:szCs w:val="24"/>
          <w:lang w:val="pl-PL"/>
        </w:rPr>
      </w:pPr>
      <w:r w:rsidRPr="00BA2BC4">
        <w:rPr>
          <w:rFonts w:ascii="Times New Roman" w:hAnsi="Times New Roman"/>
          <w:sz w:val="24"/>
          <w:szCs w:val="24"/>
          <w:lang w:val="pl-PL"/>
        </w:rPr>
        <w:t>PN-67/8936-01</w:t>
      </w:r>
      <w:r w:rsidRPr="00BA2BC4">
        <w:rPr>
          <w:rFonts w:ascii="Times New Roman" w:hAnsi="Times New Roman"/>
          <w:sz w:val="24"/>
          <w:szCs w:val="24"/>
          <w:lang w:val="pl-PL"/>
        </w:rPr>
        <w:tab/>
      </w:r>
      <w:r w:rsidR="005A69E5" w:rsidRPr="00BA2BC4">
        <w:rPr>
          <w:rFonts w:ascii="Times New Roman" w:hAnsi="Times New Roman"/>
          <w:sz w:val="24"/>
          <w:szCs w:val="24"/>
          <w:lang w:val="pl-PL"/>
        </w:rPr>
        <w:tab/>
      </w:r>
      <w:r w:rsidRPr="00BA2BC4">
        <w:rPr>
          <w:rFonts w:ascii="Times New Roman" w:hAnsi="Times New Roman"/>
          <w:sz w:val="24"/>
          <w:szCs w:val="24"/>
          <w:lang w:val="pl-PL"/>
        </w:rPr>
        <w:t xml:space="preserve">Drogi samochodowe. </w:t>
      </w:r>
      <w:proofErr w:type="spellStart"/>
      <w:r w:rsidRPr="00BA2BC4">
        <w:rPr>
          <w:rFonts w:ascii="Times New Roman" w:hAnsi="Times New Roman"/>
          <w:sz w:val="24"/>
          <w:szCs w:val="24"/>
          <w:lang w:val="pl-PL"/>
        </w:rPr>
        <w:t>Odpowadzenie</w:t>
      </w:r>
      <w:proofErr w:type="spellEnd"/>
      <w:r w:rsidRPr="00BA2BC4">
        <w:rPr>
          <w:rFonts w:ascii="Times New Roman" w:hAnsi="Times New Roman"/>
          <w:sz w:val="24"/>
          <w:szCs w:val="24"/>
          <w:lang w:val="pl-PL"/>
        </w:rPr>
        <w:t xml:space="preserve"> wód opadowych z drogi. </w:t>
      </w:r>
      <w:r w:rsidR="00C5136C">
        <w:rPr>
          <w:rFonts w:ascii="Times New Roman" w:hAnsi="Times New Roman"/>
          <w:sz w:val="24"/>
          <w:szCs w:val="24"/>
          <w:lang w:val="pl-PL"/>
        </w:rPr>
        <w:t xml:space="preserve">       </w:t>
      </w:r>
      <w:r w:rsidRPr="00BA2BC4">
        <w:rPr>
          <w:rFonts w:ascii="Times New Roman" w:hAnsi="Times New Roman"/>
          <w:sz w:val="24"/>
          <w:szCs w:val="24"/>
          <w:lang w:val="pl-PL"/>
        </w:rPr>
        <w:t>Warunki techniczne wykonania i odbioru.</w:t>
      </w:r>
    </w:p>
    <w:p w:rsidR="006639E3" w:rsidRPr="00BA2BC4" w:rsidRDefault="006639E3" w:rsidP="00FD6E9C">
      <w:pPr>
        <w:widowControl/>
        <w:numPr>
          <w:ilvl w:val="0"/>
          <w:numId w:val="9"/>
        </w:numPr>
        <w:suppressAutoHyphens w:val="0"/>
        <w:overflowPunct w:val="0"/>
        <w:autoSpaceDE w:val="0"/>
        <w:autoSpaceDN w:val="0"/>
        <w:adjustRightInd w:val="0"/>
        <w:spacing w:before="0" w:after="0"/>
        <w:ind w:left="426" w:hanging="426"/>
        <w:textAlignment w:val="baseline"/>
        <w:rPr>
          <w:rFonts w:ascii="Times New Roman" w:hAnsi="Times New Roman"/>
          <w:sz w:val="24"/>
          <w:szCs w:val="24"/>
          <w:lang w:val="pl-PL"/>
        </w:rPr>
      </w:pPr>
      <w:r w:rsidRPr="00BA2BC4">
        <w:rPr>
          <w:rFonts w:ascii="Times New Roman" w:hAnsi="Times New Roman"/>
          <w:sz w:val="24"/>
          <w:szCs w:val="24"/>
          <w:lang w:val="pl-PL"/>
        </w:rPr>
        <w:t>PN-93/H-74124</w:t>
      </w:r>
      <w:r w:rsidRPr="00BA2BC4">
        <w:rPr>
          <w:rFonts w:ascii="Times New Roman" w:hAnsi="Times New Roman"/>
          <w:sz w:val="24"/>
          <w:szCs w:val="24"/>
          <w:lang w:val="pl-PL"/>
        </w:rPr>
        <w:tab/>
      </w:r>
      <w:r w:rsidR="005A69E5" w:rsidRPr="00BA2BC4">
        <w:rPr>
          <w:rFonts w:ascii="Times New Roman" w:hAnsi="Times New Roman"/>
          <w:sz w:val="24"/>
          <w:szCs w:val="24"/>
          <w:lang w:val="pl-PL"/>
        </w:rPr>
        <w:tab/>
      </w:r>
      <w:r w:rsidRPr="00BA2BC4">
        <w:rPr>
          <w:rFonts w:ascii="Times New Roman" w:hAnsi="Times New Roman"/>
          <w:sz w:val="24"/>
          <w:szCs w:val="24"/>
          <w:lang w:val="pl-PL"/>
        </w:rPr>
        <w:t>Zwieńczenia studzienek i wpustów kanalizacyjnych montowane w</w:t>
      </w:r>
      <w:r w:rsidR="003E56C6" w:rsidRPr="00BA2BC4">
        <w:rPr>
          <w:rFonts w:ascii="Times New Roman" w:hAnsi="Times New Roman"/>
          <w:sz w:val="24"/>
          <w:szCs w:val="24"/>
          <w:lang w:val="pl-PL"/>
        </w:rPr>
        <w:t xml:space="preserve"> nawierzchniach </w:t>
      </w:r>
      <w:r w:rsidRPr="00BA2BC4">
        <w:rPr>
          <w:rFonts w:ascii="Times New Roman" w:hAnsi="Times New Roman"/>
          <w:sz w:val="24"/>
          <w:szCs w:val="24"/>
          <w:lang w:val="pl-PL"/>
        </w:rPr>
        <w:t>użytkowych przez pojazdy i pieszych.  Zasady  konstrukcji, badanie typu i znakowanie.</w:t>
      </w:r>
    </w:p>
    <w:p w:rsidR="006639E3" w:rsidRPr="00BA2BC4" w:rsidRDefault="006639E3" w:rsidP="00FD6E9C">
      <w:pPr>
        <w:widowControl/>
        <w:numPr>
          <w:ilvl w:val="0"/>
          <w:numId w:val="9"/>
        </w:numPr>
        <w:suppressAutoHyphens w:val="0"/>
        <w:overflowPunct w:val="0"/>
        <w:autoSpaceDE w:val="0"/>
        <w:autoSpaceDN w:val="0"/>
        <w:adjustRightInd w:val="0"/>
        <w:spacing w:before="0" w:after="0"/>
        <w:ind w:left="426" w:hanging="426"/>
        <w:textAlignment w:val="baseline"/>
        <w:rPr>
          <w:rFonts w:ascii="Times New Roman" w:hAnsi="Times New Roman"/>
          <w:sz w:val="24"/>
          <w:szCs w:val="24"/>
          <w:lang w:val="pl-PL"/>
        </w:rPr>
      </w:pPr>
      <w:r w:rsidRPr="00BA2BC4">
        <w:rPr>
          <w:rFonts w:ascii="Times New Roman" w:hAnsi="Times New Roman"/>
          <w:sz w:val="24"/>
          <w:szCs w:val="24"/>
          <w:lang w:val="pl-PL"/>
        </w:rPr>
        <w:t>PN-80/B-01800</w:t>
      </w:r>
      <w:r w:rsidRPr="00E05F33">
        <w:rPr>
          <w:rFonts w:ascii="Times New Roman" w:hAnsi="Times New Roman"/>
          <w:color w:val="FF0000"/>
          <w:sz w:val="24"/>
          <w:szCs w:val="24"/>
          <w:lang w:val="pl-PL"/>
        </w:rPr>
        <w:tab/>
      </w:r>
      <w:r w:rsidR="005A69E5">
        <w:rPr>
          <w:rFonts w:ascii="Times New Roman" w:hAnsi="Times New Roman"/>
          <w:color w:val="FF0000"/>
          <w:sz w:val="24"/>
          <w:szCs w:val="24"/>
          <w:lang w:val="pl-PL"/>
        </w:rPr>
        <w:tab/>
      </w:r>
      <w:r w:rsidRPr="00BA2BC4">
        <w:rPr>
          <w:rFonts w:ascii="Times New Roman" w:hAnsi="Times New Roman"/>
          <w:sz w:val="24"/>
          <w:szCs w:val="24"/>
          <w:lang w:val="pl-PL"/>
        </w:rPr>
        <w:t xml:space="preserve">Antykorozyjne  zabezpieczenia  w  budownictwie. </w:t>
      </w:r>
    </w:p>
    <w:p w:rsidR="006639E3" w:rsidRPr="00BA2BC4" w:rsidRDefault="006639E3" w:rsidP="005A69E5">
      <w:pPr>
        <w:spacing w:before="0" w:after="0"/>
        <w:ind w:left="2127" w:firstLine="709"/>
        <w:rPr>
          <w:rFonts w:ascii="Times New Roman" w:hAnsi="Times New Roman"/>
          <w:sz w:val="24"/>
          <w:szCs w:val="24"/>
          <w:lang w:val="pl-PL"/>
        </w:rPr>
      </w:pPr>
      <w:r w:rsidRPr="00BA2BC4">
        <w:rPr>
          <w:rFonts w:ascii="Times New Roman" w:hAnsi="Times New Roman"/>
          <w:sz w:val="24"/>
          <w:szCs w:val="24"/>
          <w:lang w:val="pl-PL"/>
        </w:rPr>
        <w:t>Konstrukcje betonowe i żelbetowe. Klasyfikacja  i  określenia.</w:t>
      </w:r>
    </w:p>
    <w:p w:rsidR="006639E3" w:rsidRPr="00BA2BC4" w:rsidRDefault="006639E3" w:rsidP="00FD6E9C">
      <w:pPr>
        <w:widowControl/>
        <w:numPr>
          <w:ilvl w:val="0"/>
          <w:numId w:val="9"/>
        </w:numPr>
        <w:suppressAutoHyphens w:val="0"/>
        <w:overflowPunct w:val="0"/>
        <w:autoSpaceDE w:val="0"/>
        <w:autoSpaceDN w:val="0"/>
        <w:adjustRightInd w:val="0"/>
        <w:spacing w:before="0" w:after="0"/>
        <w:ind w:left="426" w:hanging="426"/>
        <w:textAlignment w:val="baseline"/>
        <w:rPr>
          <w:rFonts w:ascii="Times New Roman" w:hAnsi="Times New Roman"/>
          <w:sz w:val="24"/>
          <w:szCs w:val="24"/>
          <w:lang w:val="pl-PL"/>
        </w:rPr>
      </w:pPr>
      <w:r w:rsidRPr="00BA2BC4">
        <w:rPr>
          <w:rFonts w:ascii="Times New Roman" w:hAnsi="Times New Roman"/>
          <w:sz w:val="24"/>
          <w:szCs w:val="24"/>
          <w:lang w:val="pl-PL"/>
        </w:rPr>
        <w:t>PN-89-H-84023</w:t>
      </w:r>
      <w:r w:rsidRPr="00BA2BC4">
        <w:rPr>
          <w:rFonts w:ascii="Times New Roman" w:hAnsi="Times New Roman"/>
          <w:sz w:val="24"/>
          <w:szCs w:val="24"/>
          <w:lang w:val="pl-PL"/>
        </w:rPr>
        <w:tab/>
      </w:r>
      <w:r w:rsidR="005A69E5" w:rsidRPr="00BA2BC4">
        <w:rPr>
          <w:rFonts w:ascii="Times New Roman" w:hAnsi="Times New Roman"/>
          <w:sz w:val="24"/>
          <w:szCs w:val="24"/>
          <w:lang w:val="pl-PL"/>
        </w:rPr>
        <w:tab/>
      </w:r>
      <w:r w:rsidRPr="00BA2BC4">
        <w:rPr>
          <w:rFonts w:ascii="Times New Roman" w:hAnsi="Times New Roman"/>
          <w:sz w:val="24"/>
          <w:szCs w:val="24"/>
          <w:lang w:val="pl-PL"/>
        </w:rPr>
        <w:t>Stal  niskowęglowa  wyższej  jakości niskostopowa  i  stopowa.</w:t>
      </w:r>
    </w:p>
    <w:p w:rsidR="006639E3" w:rsidRPr="00BA2BC4" w:rsidRDefault="006639E3" w:rsidP="00FD6E9C">
      <w:pPr>
        <w:widowControl/>
        <w:numPr>
          <w:ilvl w:val="0"/>
          <w:numId w:val="9"/>
        </w:numPr>
        <w:suppressAutoHyphens w:val="0"/>
        <w:overflowPunct w:val="0"/>
        <w:autoSpaceDE w:val="0"/>
        <w:autoSpaceDN w:val="0"/>
        <w:adjustRightInd w:val="0"/>
        <w:spacing w:before="0" w:after="0"/>
        <w:ind w:left="426" w:hanging="426"/>
        <w:textAlignment w:val="baseline"/>
        <w:rPr>
          <w:rFonts w:ascii="Times New Roman" w:hAnsi="Times New Roman"/>
          <w:sz w:val="24"/>
          <w:szCs w:val="24"/>
          <w:lang w:val="pl-PL"/>
        </w:rPr>
      </w:pPr>
      <w:r w:rsidRPr="00BA2BC4">
        <w:rPr>
          <w:rFonts w:ascii="Times New Roman" w:hAnsi="Times New Roman"/>
          <w:sz w:val="24"/>
          <w:szCs w:val="24"/>
          <w:lang w:val="pl-PL"/>
        </w:rPr>
        <w:t>PN-H-84020</w:t>
      </w:r>
      <w:r w:rsidRPr="00BA2BC4">
        <w:rPr>
          <w:rFonts w:ascii="Times New Roman" w:hAnsi="Times New Roman"/>
          <w:sz w:val="24"/>
          <w:szCs w:val="24"/>
          <w:lang w:val="pl-PL"/>
        </w:rPr>
        <w:tab/>
      </w:r>
      <w:r w:rsidR="005A69E5" w:rsidRPr="00BA2BC4">
        <w:rPr>
          <w:rFonts w:ascii="Times New Roman" w:hAnsi="Times New Roman"/>
          <w:sz w:val="24"/>
          <w:szCs w:val="24"/>
          <w:lang w:val="pl-PL"/>
        </w:rPr>
        <w:tab/>
      </w:r>
      <w:r w:rsidRPr="00BA2BC4">
        <w:rPr>
          <w:rFonts w:ascii="Times New Roman" w:hAnsi="Times New Roman"/>
          <w:sz w:val="24"/>
          <w:szCs w:val="24"/>
          <w:lang w:val="pl-PL"/>
        </w:rPr>
        <w:t>Stal  niestopowa  konstrukcyjna  ogólnego  przeznaczenia.</w:t>
      </w:r>
    </w:p>
    <w:p w:rsidR="00456EDA" w:rsidRPr="00BA2BC4" w:rsidRDefault="00456EDA" w:rsidP="00FD6E9C">
      <w:pPr>
        <w:widowControl/>
        <w:numPr>
          <w:ilvl w:val="0"/>
          <w:numId w:val="9"/>
        </w:numPr>
        <w:suppressAutoHyphens w:val="0"/>
        <w:overflowPunct w:val="0"/>
        <w:autoSpaceDE w:val="0"/>
        <w:autoSpaceDN w:val="0"/>
        <w:adjustRightInd w:val="0"/>
        <w:spacing w:before="0" w:after="0"/>
        <w:ind w:left="426" w:hanging="426"/>
        <w:textAlignment w:val="baseline"/>
        <w:rPr>
          <w:rFonts w:ascii="Times New Roman" w:hAnsi="Times New Roman"/>
          <w:sz w:val="24"/>
          <w:szCs w:val="24"/>
          <w:lang w:val="pl-PL"/>
        </w:rPr>
      </w:pPr>
      <w:r w:rsidRPr="00BA2BC4">
        <w:rPr>
          <w:rFonts w:ascii="Times New Roman" w:hAnsi="Times New Roman"/>
          <w:sz w:val="24"/>
          <w:szCs w:val="24"/>
          <w:lang w:val="pl-PL"/>
        </w:rPr>
        <w:t xml:space="preserve">PN-81/B-10725 </w:t>
      </w:r>
      <w:r w:rsidRPr="00BA2BC4">
        <w:rPr>
          <w:rFonts w:ascii="Times New Roman" w:hAnsi="Times New Roman"/>
          <w:sz w:val="24"/>
          <w:szCs w:val="24"/>
          <w:lang w:val="pl-PL"/>
        </w:rPr>
        <w:tab/>
      </w:r>
      <w:r w:rsidR="005A69E5" w:rsidRPr="00BA2BC4">
        <w:rPr>
          <w:rFonts w:ascii="Times New Roman" w:hAnsi="Times New Roman"/>
          <w:sz w:val="24"/>
          <w:szCs w:val="24"/>
          <w:lang w:val="pl-PL"/>
        </w:rPr>
        <w:tab/>
      </w:r>
      <w:r w:rsidRPr="00BA2BC4">
        <w:rPr>
          <w:rFonts w:ascii="Times New Roman" w:hAnsi="Times New Roman"/>
          <w:sz w:val="24"/>
          <w:szCs w:val="24"/>
          <w:lang w:val="pl-PL"/>
        </w:rPr>
        <w:t>Wodociągi. Przewody zewnętrzne. Wymagania i badania przy</w:t>
      </w:r>
      <w:r w:rsidRPr="00E05F33">
        <w:rPr>
          <w:rFonts w:ascii="Times New Roman" w:hAnsi="Times New Roman"/>
          <w:color w:val="FF0000"/>
          <w:sz w:val="24"/>
          <w:szCs w:val="24"/>
          <w:lang w:val="pl-PL"/>
        </w:rPr>
        <w:t xml:space="preserve"> </w:t>
      </w:r>
      <w:r w:rsidRPr="00BA2BC4">
        <w:rPr>
          <w:rFonts w:ascii="Times New Roman" w:hAnsi="Times New Roman"/>
          <w:sz w:val="24"/>
          <w:szCs w:val="24"/>
          <w:lang w:val="pl-PL"/>
        </w:rPr>
        <w:t>odbiorze.</w:t>
      </w:r>
    </w:p>
    <w:p w:rsidR="00456EDA" w:rsidRPr="00BA2BC4" w:rsidRDefault="00456EDA" w:rsidP="00FD6E9C">
      <w:pPr>
        <w:widowControl/>
        <w:numPr>
          <w:ilvl w:val="0"/>
          <w:numId w:val="9"/>
        </w:numPr>
        <w:suppressAutoHyphens w:val="0"/>
        <w:overflowPunct w:val="0"/>
        <w:autoSpaceDE w:val="0"/>
        <w:autoSpaceDN w:val="0"/>
        <w:adjustRightInd w:val="0"/>
        <w:spacing w:before="0" w:after="0"/>
        <w:ind w:left="426" w:hanging="426"/>
        <w:textAlignment w:val="baseline"/>
        <w:rPr>
          <w:rFonts w:ascii="Times New Roman" w:hAnsi="Times New Roman"/>
          <w:sz w:val="24"/>
          <w:szCs w:val="24"/>
          <w:lang w:val="pl-PL"/>
        </w:rPr>
      </w:pPr>
      <w:r w:rsidRPr="00BA2BC4">
        <w:rPr>
          <w:rFonts w:ascii="Times New Roman" w:hAnsi="Times New Roman"/>
          <w:sz w:val="24"/>
          <w:szCs w:val="24"/>
          <w:lang w:val="pl-PL"/>
        </w:rPr>
        <w:t xml:space="preserve">PN-91/B-10729 </w:t>
      </w:r>
      <w:r w:rsidRPr="00BA2BC4">
        <w:rPr>
          <w:rFonts w:ascii="Times New Roman" w:hAnsi="Times New Roman"/>
          <w:sz w:val="24"/>
          <w:szCs w:val="24"/>
          <w:lang w:val="pl-PL"/>
        </w:rPr>
        <w:tab/>
      </w:r>
      <w:r w:rsidR="005A69E5" w:rsidRPr="00BA2BC4">
        <w:rPr>
          <w:rFonts w:ascii="Times New Roman" w:hAnsi="Times New Roman"/>
          <w:sz w:val="24"/>
          <w:szCs w:val="24"/>
          <w:lang w:val="pl-PL"/>
        </w:rPr>
        <w:tab/>
      </w:r>
      <w:r w:rsidRPr="00BA2BC4">
        <w:rPr>
          <w:rFonts w:ascii="Times New Roman" w:hAnsi="Times New Roman"/>
          <w:sz w:val="24"/>
          <w:szCs w:val="24"/>
          <w:lang w:val="pl-PL"/>
        </w:rPr>
        <w:t>Studzienki kanalizacyjne.</w:t>
      </w:r>
    </w:p>
    <w:p w:rsidR="00456EDA" w:rsidRPr="00BA2BC4" w:rsidRDefault="00456EDA" w:rsidP="00FD6E9C">
      <w:pPr>
        <w:widowControl/>
        <w:numPr>
          <w:ilvl w:val="0"/>
          <w:numId w:val="9"/>
        </w:numPr>
        <w:suppressAutoHyphens w:val="0"/>
        <w:overflowPunct w:val="0"/>
        <w:autoSpaceDE w:val="0"/>
        <w:autoSpaceDN w:val="0"/>
        <w:adjustRightInd w:val="0"/>
        <w:spacing w:before="0" w:after="0"/>
        <w:ind w:left="426" w:hanging="426"/>
        <w:textAlignment w:val="baseline"/>
        <w:rPr>
          <w:rFonts w:ascii="Times New Roman" w:hAnsi="Times New Roman"/>
          <w:sz w:val="24"/>
          <w:szCs w:val="24"/>
          <w:lang w:val="pl-PL"/>
        </w:rPr>
      </w:pPr>
      <w:r w:rsidRPr="00BA2BC4">
        <w:rPr>
          <w:rFonts w:ascii="Times New Roman" w:hAnsi="Times New Roman"/>
          <w:sz w:val="24"/>
          <w:szCs w:val="24"/>
          <w:lang w:val="pl-PL"/>
        </w:rPr>
        <w:t xml:space="preserve">PN-EN 1610 </w:t>
      </w:r>
      <w:r w:rsidRPr="00BA2BC4">
        <w:rPr>
          <w:rFonts w:ascii="Times New Roman" w:hAnsi="Times New Roman"/>
          <w:sz w:val="24"/>
          <w:szCs w:val="24"/>
          <w:lang w:val="pl-PL"/>
        </w:rPr>
        <w:tab/>
      </w:r>
      <w:r w:rsidR="005A69E5" w:rsidRPr="00BA2BC4">
        <w:rPr>
          <w:rFonts w:ascii="Times New Roman" w:hAnsi="Times New Roman"/>
          <w:sz w:val="24"/>
          <w:szCs w:val="24"/>
          <w:lang w:val="pl-PL"/>
        </w:rPr>
        <w:tab/>
      </w:r>
      <w:r w:rsidRPr="00BA2BC4">
        <w:rPr>
          <w:rFonts w:ascii="Times New Roman" w:hAnsi="Times New Roman"/>
          <w:sz w:val="24"/>
          <w:szCs w:val="24"/>
          <w:lang w:val="pl-PL"/>
        </w:rPr>
        <w:t>Budowa i badania przewodów kanalizacyjnych.</w:t>
      </w:r>
    </w:p>
    <w:p w:rsidR="00456EDA" w:rsidRPr="00BA2BC4" w:rsidRDefault="00456EDA" w:rsidP="00FD6E9C">
      <w:pPr>
        <w:widowControl/>
        <w:numPr>
          <w:ilvl w:val="0"/>
          <w:numId w:val="9"/>
        </w:numPr>
        <w:suppressAutoHyphens w:val="0"/>
        <w:overflowPunct w:val="0"/>
        <w:autoSpaceDE w:val="0"/>
        <w:autoSpaceDN w:val="0"/>
        <w:adjustRightInd w:val="0"/>
        <w:spacing w:before="0" w:after="0"/>
        <w:ind w:left="426" w:hanging="426"/>
        <w:textAlignment w:val="baseline"/>
        <w:rPr>
          <w:rFonts w:ascii="Times New Roman" w:hAnsi="Times New Roman"/>
          <w:sz w:val="24"/>
          <w:szCs w:val="24"/>
          <w:lang w:val="pl-PL"/>
        </w:rPr>
      </w:pPr>
      <w:r w:rsidRPr="00BA2BC4">
        <w:rPr>
          <w:rFonts w:ascii="Times New Roman" w:hAnsi="Times New Roman"/>
          <w:sz w:val="24"/>
          <w:szCs w:val="24"/>
          <w:lang w:val="pl-PL"/>
        </w:rPr>
        <w:t>PN-ENV 1046:2002</w:t>
      </w:r>
      <w:r w:rsidRPr="00BA2BC4">
        <w:rPr>
          <w:rFonts w:ascii="Times New Roman" w:hAnsi="Times New Roman"/>
          <w:sz w:val="24"/>
          <w:szCs w:val="24"/>
          <w:lang w:val="pl-PL"/>
        </w:rPr>
        <w:tab/>
        <w:t xml:space="preserve"> (U) Systemy przewodów rurowych z tworzyw sztucznych. Systemy poza konstrukcjami budynków przeznaczone do przesyłania wody lub ścieków. Praktyka instalacji pod ziemia i nad ziemią</w:t>
      </w:r>
    </w:p>
    <w:p w:rsidR="00456EDA" w:rsidRPr="00BA2BC4" w:rsidRDefault="00456EDA" w:rsidP="00FD6E9C">
      <w:pPr>
        <w:widowControl/>
        <w:numPr>
          <w:ilvl w:val="0"/>
          <w:numId w:val="9"/>
        </w:numPr>
        <w:suppressAutoHyphens w:val="0"/>
        <w:overflowPunct w:val="0"/>
        <w:autoSpaceDE w:val="0"/>
        <w:autoSpaceDN w:val="0"/>
        <w:adjustRightInd w:val="0"/>
        <w:spacing w:before="0" w:after="0"/>
        <w:ind w:left="426" w:hanging="426"/>
        <w:textAlignment w:val="baseline"/>
        <w:rPr>
          <w:rFonts w:ascii="Times New Roman" w:hAnsi="Times New Roman"/>
          <w:sz w:val="24"/>
          <w:szCs w:val="24"/>
          <w:lang w:val="pl-PL"/>
        </w:rPr>
      </w:pPr>
      <w:r w:rsidRPr="00BA2BC4">
        <w:rPr>
          <w:rFonts w:ascii="Times New Roman" w:hAnsi="Times New Roman"/>
          <w:sz w:val="24"/>
          <w:szCs w:val="24"/>
          <w:lang w:val="pl-PL"/>
        </w:rPr>
        <w:t xml:space="preserve">PN-EN 12201-2 </w:t>
      </w:r>
      <w:r w:rsidRPr="00BA2BC4">
        <w:rPr>
          <w:rFonts w:ascii="Times New Roman" w:hAnsi="Times New Roman"/>
          <w:sz w:val="24"/>
          <w:szCs w:val="24"/>
          <w:lang w:val="pl-PL"/>
        </w:rPr>
        <w:tab/>
      </w:r>
      <w:r w:rsidR="005A69E5" w:rsidRPr="00BA2BC4">
        <w:rPr>
          <w:rFonts w:ascii="Times New Roman" w:hAnsi="Times New Roman"/>
          <w:sz w:val="24"/>
          <w:szCs w:val="24"/>
          <w:lang w:val="pl-PL"/>
        </w:rPr>
        <w:tab/>
      </w:r>
      <w:r w:rsidRPr="00BA2BC4">
        <w:rPr>
          <w:rFonts w:ascii="Times New Roman" w:hAnsi="Times New Roman"/>
          <w:sz w:val="24"/>
          <w:szCs w:val="24"/>
          <w:lang w:val="pl-PL"/>
        </w:rPr>
        <w:t>Systemy przewodów rurowych z tworzyw sztucznych do przesyłania wody Polietylen (PE) Część 2: Rury</w:t>
      </w:r>
    </w:p>
    <w:p w:rsidR="00456EDA" w:rsidRPr="00BA2BC4" w:rsidRDefault="00456EDA" w:rsidP="00FD6E9C">
      <w:pPr>
        <w:widowControl/>
        <w:numPr>
          <w:ilvl w:val="0"/>
          <w:numId w:val="9"/>
        </w:numPr>
        <w:suppressAutoHyphens w:val="0"/>
        <w:overflowPunct w:val="0"/>
        <w:autoSpaceDE w:val="0"/>
        <w:autoSpaceDN w:val="0"/>
        <w:adjustRightInd w:val="0"/>
        <w:spacing w:before="0" w:after="0"/>
        <w:ind w:left="426" w:hanging="426"/>
        <w:textAlignment w:val="baseline"/>
        <w:rPr>
          <w:rFonts w:ascii="Times New Roman" w:hAnsi="Times New Roman"/>
          <w:sz w:val="24"/>
          <w:szCs w:val="24"/>
          <w:lang w:val="pl-PL"/>
        </w:rPr>
      </w:pPr>
      <w:r w:rsidRPr="00BA2BC4">
        <w:rPr>
          <w:rFonts w:ascii="Times New Roman" w:hAnsi="Times New Roman"/>
          <w:bCs/>
          <w:sz w:val="24"/>
          <w:szCs w:val="24"/>
          <w:lang w:val="pl-PL"/>
        </w:rPr>
        <w:t>PN-EN 13598-1:20</w:t>
      </w:r>
      <w:r w:rsidR="00BA2BC4" w:rsidRPr="00BA2BC4">
        <w:rPr>
          <w:rFonts w:ascii="Times New Roman" w:hAnsi="Times New Roman"/>
          <w:bCs/>
          <w:sz w:val="24"/>
          <w:szCs w:val="24"/>
          <w:lang w:val="pl-PL"/>
        </w:rPr>
        <w:t>11</w:t>
      </w:r>
      <w:r w:rsidRPr="00BA2BC4">
        <w:rPr>
          <w:rFonts w:ascii="Times New Roman" w:hAnsi="Times New Roman"/>
          <w:bCs/>
          <w:sz w:val="24"/>
          <w:szCs w:val="24"/>
          <w:lang w:val="pl-PL"/>
        </w:rPr>
        <w:t xml:space="preserve"> </w:t>
      </w:r>
      <w:r w:rsidR="005A69E5" w:rsidRPr="00BA2BC4">
        <w:rPr>
          <w:rFonts w:ascii="Times New Roman" w:hAnsi="Times New Roman"/>
          <w:bCs/>
          <w:sz w:val="24"/>
          <w:szCs w:val="24"/>
          <w:lang w:val="pl-PL"/>
        </w:rPr>
        <w:tab/>
      </w:r>
      <w:r w:rsidRPr="00BA2BC4">
        <w:rPr>
          <w:rFonts w:ascii="Times New Roman" w:hAnsi="Times New Roman"/>
          <w:bCs/>
          <w:sz w:val="24"/>
          <w:szCs w:val="24"/>
          <w:lang w:val="pl-PL"/>
        </w:rPr>
        <w:t xml:space="preserve">Systemy przewodów rurowych z tworzyw sztucznych do podziemnej bezciśnieniowej kanalizacji deszczowej i sanitarnej. </w:t>
      </w:r>
      <w:proofErr w:type="spellStart"/>
      <w:r w:rsidRPr="00BA2BC4">
        <w:rPr>
          <w:rFonts w:ascii="Times New Roman" w:hAnsi="Times New Roman"/>
          <w:bCs/>
          <w:sz w:val="24"/>
          <w:szCs w:val="24"/>
          <w:lang w:val="pl-PL"/>
        </w:rPr>
        <w:t>Nieplastyfikowany</w:t>
      </w:r>
      <w:proofErr w:type="spellEnd"/>
      <w:r w:rsidRPr="00BA2BC4">
        <w:rPr>
          <w:rFonts w:ascii="Times New Roman" w:hAnsi="Times New Roman"/>
          <w:bCs/>
          <w:sz w:val="24"/>
          <w:szCs w:val="24"/>
          <w:lang w:val="pl-PL"/>
        </w:rPr>
        <w:t xml:space="preserve"> </w:t>
      </w:r>
      <w:proofErr w:type="spellStart"/>
      <w:r w:rsidRPr="00BA2BC4">
        <w:rPr>
          <w:rFonts w:ascii="Times New Roman" w:hAnsi="Times New Roman"/>
          <w:bCs/>
          <w:sz w:val="24"/>
          <w:szCs w:val="24"/>
          <w:lang w:val="pl-PL"/>
        </w:rPr>
        <w:t>poli</w:t>
      </w:r>
      <w:proofErr w:type="spellEnd"/>
      <w:r w:rsidRPr="00BA2BC4">
        <w:rPr>
          <w:rFonts w:ascii="Times New Roman" w:hAnsi="Times New Roman"/>
          <w:bCs/>
          <w:sz w:val="24"/>
          <w:szCs w:val="24"/>
          <w:lang w:val="pl-PL"/>
        </w:rPr>
        <w:t>(chlorek winylu) (PVC-U), polipropylen (PP) i polietylen (PE). Część 1: Specyfikacje techniczne kształtek pomocniczych wraz z płytkimi studzienkami inspekcyjnymi</w:t>
      </w:r>
    </w:p>
    <w:p w:rsidR="00456EDA" w:rsidRPr="00BA2BC4" w:rsidRDefault="00456EDA" w:rsidP="00FD6E9C">
      <w:pPr>
        <w:widowControl/>
        <w:numPr>
          <w:ilvl w:val="0"/>
          <w:numId w:val="9"/>
        </w:numPr>
        <w:suppressAutoHyphens w:val="0"/>
        <w:overflowPunct w:val="0"/>
        <w:autoSpaceDE w:val="0"/>
        <w:autoSpaceDN w:val="0"/>
        <w:adjustRightInd w:val="0"/>
        <w:spacing w:before="0" w:after="0"/>
        <w:ind w:left="426" w:hanging="426"/>
        <w:textAlignment w:val="baseline"/>
        <w:rPr>
          <w:rFonts w:ascii="Times New Roman" w:hAnsi="Times New Roman"/>
          <w:sz w:val="24"/>
          <w:szCs w:val="24"/>
          <w:lang w:val="pl-PL"/>
        </w:rPr>
      </w:pPr>
      <w:r w:rsidRPr="00BA2BC4">
        <w:rPr>
          <w:rFonts w:ascii="Times New Roman" w:hAnsi="Times New Roman"/>
          <w:bCs/>
          <w:sz w:val="24"/>
          <w:szCs w:val="24"/>
          <w:lang w:val="pl-PL"/>
        </w:rPr>
        <w:t>PN-EN 476:20</w:t>
      </w:r>
      <w:r w:rsidR="00BA2BC4" w:rsidRPr="00BA2BC4">
        <w:rPr>
          <w:rFonts w:ascii="Times New Roman" w:hAnsi="Times New Roman"/>
          <w:bCs/>
          <w:sz w:val="24"/>
          <w:szCs w:val="24"/>
          <w:lang w:val="pl-PL"/>
        </w:rPr>
        <w:t>11</w:t>
      </w:r>
      <w:r w:rsidR="00BA2BC4" w:rsidRPr="00BA2BC4">
        <w:rPr>
          <w:rFonts w:ascii="Times New Roman" w:hAnsi="Times New Roman"/>
          <w:bCs/>
          <w:sz w:val="24"/>
          <w:szCs w:val="24"/>
          <w:lang w:val="pl-PL"/>
        </w:rPr>
        <w:tab/>
      </w:r>
      <w:r w:rsidR="005A69E5" w:rsidRPr="00BA2BC4">
        <w:rPr>
          <w:rFonts w:ascii="Times New Roman" w:hAnsi="Times New Roman"/>
          <w:bCs/>
          <w:sz w:val="24"/>
          <w:szCs w:val="24"/>
          <w:lang w:val="pl-PL"/>
        </w:rPr>
        <w:tab/>
      </w:r>
      <w:r w:rsidRPr="00BA2BC4">
        <w:rPr>
          <w:rFonts w:ascii="Times New Roman" w:hAnsi="Times New Roman"/>
          <w:bCs/>
          <w:sz w:val="24"/>
          <w:szCs w:val="24"/>
          <w:lang w:val="pl-PL"/>
        </w:rPr>
        <w:t>Wymagania ogólne dotyczące elementów stosowanych w systemach kanalizacji grawitacyjnej</w:t>
      </w:r>
    </w:p>
    <w:p w:rsidR="00456EDA" w:rsidRPr="00BA2BC4" w:rsidRDefault="00456EDA" w:rsidP="00FD6E9C">
      <w:pPr>
        <w:widowControl/>
        <w:numPr>
          <w:ilvl w:val="0"/>
          <w:numId w:val="9"/>
        </w:numPr>
        <w:suppressAutoHyphens w:val="0"/>
        <w:overflowPunct w:val="0"/>
        <w:autoSpaceDE w:val="0"/>
        <w:autoSpaceDN w:val="0"/>
        <w:adjustRightInd w:val="0"/>
        <w:spacing w:before="0" w:after="0"/>
        <w:ind w:left="426" w:hanging="426"/>
        <w:textAlignment w:val="baseline"/>
        <w:rPr>
          <w:rFonts w:ascii="Times New Roman" w:hAnsi="Times New Roman"/>
          <w:sz w:val="24"/>
          <w:szCs w:val="24"/>
          <w:lang w:val="pl-PL"/>
        </w:rPr>
      </w:pPr>
      <w:r w:rsidRPr="00BA2BC4">
        <w:rPr>
          <w:rFonts w:ascii="Times New Roman" w:hAnsi="Times New Roman"/>
          <w:bCs/>
          <w:sz w:val="24"/>
          <w:szCs w:val="24"/>
          <w:lang w:val="pl-PL"/>
        </w:rPr>
        <w:t>PN-EN 1852-1:1999/A1:2004 Systemy przewodowe z tworzyw sztucznych. Podziemne bezciśnieniowe systemy przewodowe z polipropylenu (PP) do odwadniania i kanalizacji. Wymagania dotyczące rur, kształtek i systemu.</w:t>
      </w:r>
    </w:p>
    <w:p w:rsidR="00456EDA" w:rsidRPr="00BA2BC4" w:rsidRDefault="00456EDA" w:rsidP="00FD6E9C">
      <w:pPr>
        <w:widowControl/>
        <w:numPr>
          <w:ilvl w:val="0"/>
          <w:numId w:val="9"/>
        </w:numPr>
        <w:suppressAutoHyphens w:val="0"/>
        <w:overflowPunct w:val="0"/>
        <w:autoSpaceDE w:val="0"/>
        <w:autoSpaceDN w:val="0"/>
        <w:adjustRightInd w:val="0"/>
        <w:spacing w:before="0" w:after="0"/>
        <w:ind w:left="426" w:hanging="426"/>
        <w:textAlignment w:val="baseline"/>
        <w:rPr>
          <w:rFonts w:ascii="Times New Roman" w:hAnsi="Times New Roman"/>
          <w:sz w:val="24"/>
          <w:szCs w:val="24"/>
          <w:lang w:val="pl-PL"/>
        </w:rPr>
      </w:pPr>
      <w:r w:rsidRPr="00BA2BC4">
        <w:rPr>
          <w:rFonts w:ascii="Times New Roman" w:hAnsi="Times New Roman"/>
          <w:bCs/>
          <w:sz w:val="24"/>
          <w:szCs w:val="24"/>
          <w:lang w:val="pl-PL"/>
        </w:rPr>
        <w:t xml:space="preserve">PN-EN 1671:2001 </w:t>
      </w:r>
      <w:r w:rsidR="005A69E5" w:rsidRPr="00BA2BC4">
        <w:rPr>
          <w:rFonts w:ascii="Times New Roman" w:hAnsi="Times New Roman"/>
          <w:bCs/>
          <w:sz w:val="24"/>
          <w:szCs w:val="24"/>
          <w:lang w:val="pl-PL"/>
        </w:rPr>
        <w:tab/>
      </w:r>
      <w:r w:rsidRPr="00BA2BC4">
        <w:rPr>
          <w:rFonts w:ascii="Times New Roman" w:hAnsi="Times New Roman"/>
          <w:bCs/>
          <w:sz w:val="24"/>
          <w:szCs w:val="24"/>
          <w:lang w:val="pl-PL"/>
        </w:rPr>
        <w:t>Zewnętrzne systemy kanalizacji ciśnieniowej.</w:t>
      </w:r>
    </w:p>
    <w:p w:rsidR="00456EDA" w:rsidRPr="00BA2BC4" w:rsidRDefault="00456EDA" w:rsidP="00FD6E9C">
      <w:pPr>
        <w:widowControl/>
        <w:numPr>
          <w:ilvl w:val="0"/>
          <w:numId w:val="9"/>
        </w:numPr>
        <w:suppressAutoHyphens w:val="0"/>
        <w:overflowPunct w:val="0"/>
        <w:autoSpaceDE w:val="0"/>
        <w:autoSpaceDN w:val="0"/>
        <w:adjustRightInd w:val="0"/>
        <w:spacing w:before="0" w:after="0"/>
        <w:ind w:left="426" w:hanging="426"/>
        <w:textAlignment w:val="baseline"/>
        <w:rPr>
          <w:rFonts w:ascii="Times New Roman" w:hAnsi="Times New Roman"/>
          <w:sz w:val="24"/>
          <w:szCs w:val="24"/>
          <w:lang w:val="pl-PL"/>
        </w:rPr>
      </w:pPr>
      <w:r w:rsidRPr="00BA2BC4">
        <w:rPr>
          <w:rFonts w:ascii="Times New Roman" w:hAnsi="Times New Roman"/>
          <w:sz w:val="24"/>
          <w:szCs w:val="24"/>
          <w:lang w:val="pl-PL"/>
        </w:rPr>
        <w:t>BN-83/883-02</w:t>
      </w:r>
      <w:r w:rsidR="005A69E5" w:rsidRPr="00BA2BC4">
        <w:rPr>
          <w:rFonts w:ascii="Times New Roman" w:hAnsi="Times New Roman"/>
          <w:sz w:val="24"/>
          <w:szCs w:val="24"/>
          <w:lang w:val="pl-PL"/>
        </w:rPr>
        <w:tab/>
      </w:r>
      <w:r w:rsidR="005A69E5" w:rsidRPr="00BA2BC4">
        <w:rPr>
          <w:rFonts w:ascii="Times New Roman" w:hAnsi="Times New Roman"/>
          <w:sz w:val="24"/>
          <w:szCs w:val="24"/>
          <w:lang w:val="pl-PL"/>
        </w:rPr>
        <w:tab/>
      </w:r>
      <w:r w:rsidRPr="00BA2BC4">
        <w:rPr>
          <w:rFonts w:ascii="Times New Roman" w:hAnsi="Times New Roman"/>
          <w:sz w:val="24"/>
          <w:szCs w:val="24"/>
          <w:lang w:val="pl-PL"/>
        </w:rPr>
        <w:t xml:space="preserve"> Przewody podziemne. Roboty ziemne. Wymagania i badania przy odbiorze</w:t>
      </w:r>
    </w:p>
    <w:p w:rsidR="008369DD" w:rsidRPr="00BA2BC4" w:rsidRDefault="008369DD" w:rsidP="00FD6E9C">
      <w:pPr>
        <w:widowControl/>
        <w:numPr>
          <w:ilvl w:val="0"/>
          <w:numId w:val="9"/>
        </w:numPr>
        <w:suppressAutoHyphens w:val="0"/>
        <w:overflowPunct w:val="0"/>
        <w:autoSpaceDE w:val="0"/>
        <w:autoSpaceDN w:val="0"/>
        <w:adjustRightInd w:val="0"/>
        <w:spacing w:before="0" w:after="0"/>
        <w:ind w:left="426" w:hanging="426"/>
        <w:textAlignment w:val="baseline"/>
        <w:rPr>
          <w:rFonts w:ascii="Times New Roman" w:hAnsi="Times New Roman"/>
          <w:sz w:val="24"/>
          <w:szCs w:val="24"/>
          <w:lang w:val="pl-PL"/>
        </w:rPr>
      </w:pPr>
      <w:r w:rsidRPr="00BA2BC4">
        <w:rPr>
          <w:rFonts w:ascii="Times New Roman" w:hAnsi="Times New Roman"/>
          <w:sz w:val="24"/>
          <w:szCs w:val="24"/>
          <w:lang w:val="pl-PL"/>
        </w:rPr>
        <w:t>PN-EN 13369</w:t>
      </w:r>
      <w:r w:rsidR="00BA2BC4">
        <w:rPr>
          <w:rFonts w:ascii="Times New Roman" w:hAnsi="Times New Roman"/>
          <w:sz w:val="24"/>
          <w:szCs w:val="24"/>
          <w:lang w:val="pl-PL"/>
        </w:rPr>
        <w:t>:2005</w:t>
      </w:r>
      <w:r w:rsidRPr="00BA2BC4">
        <w:rPr>
          <w:rFonts w:ascii="Times New Roman" w:hAnsi="Times New Roman"/>
          <w:sz w:val="24"/>
          <w:szCs w:val="24"/>
          <w:lang w:val="pl-PL"/>
        </w:rPr>
        <w:t xml:space="preserve"> </w:t>
      </w:r>
      <w:r w:rsidR="00BA2BC4">
        <w:rPr>
          <w:rFonts w:ascii="Times New Roman" w:hAnsi="Times New Roman"/>
          <w:sz w:val="24"/>
          <w:szCs w:val="24"/>
          <w:lang w:val="pl-PL"/>
        </w:rPr>
        <w:tab/>
      </w:r>
      <w:r w:rsidRPr="00BA2BC4">
        <w:rPr>
          <w:rFonts w:ascii="Times New Roman" w:hAnsi="Times New Roman"/>
          <w:sz w:val="24"/>
          <w:szCs w:val="24"/>
          <w:lang w:val="pl-PL"/>
        </w:rPr>
        <w:t>Wspólne wymagania dla prefabrykatów z betonu</w:t>
      </w:r>
    </w:p>
    <w:p w:rsidR="00E018FB" w:rsidRPr="00BA2BC4" w:rsidRDefault="00E018FB" w:rsidP="00FD6E9C">
      <w:pPr>
        <w:widowControl/>
        <w:numPr>
          <w:ilvl w:val="0"/>
          <w:numId w:val="9"/>
        </w:numPr>
        <w:suppressAutoHyphens w:val="0"/>
        <w:overflowPunct w:val="0"/>
        <w:autoSpaceDE w:val="0"/>
        <w:autoSpaceDN w:val="0"/>
        <w:adjustRightInd w:val="0"/>
        <w:spacing w:before="0" w:after="0"/>
        <w:ind w:left="426" w:hanging="426"/>
        <w:textAlignment w:val="baseline"/>
        <w:rPr>
          <w:rFonts w:ascii="Times New Roman" w:hAnsi="Times New Roman"/>
          <w:sz w:val="24"/>
          <w:szCs w:val="24"/>
          <w:lang w:val="pl-PL"/>
        </w:rPr>
      </w:pPr>
      <w:r w:rsidRPr="00BA2BC4">
        <w:rPr>
          <w:rFonts w:ascii="Times New Roman" w:hAnsi="Times New Roman"/>
          <w:sz w:val="24"/>
          <w:szCs w:val="24"/>
          <w:lang w:val="pl-PL"/>
        </w:rPr>
        <w:t xml:space="preserve">PN-EN 13242 </w:t>
      </w:r>
      <w:r w:rsidR="005A69E5" w:rsidRPr="00BA2BC4">
        <w:rPr>
          <w:rFonts w:ascii="Times New Roman" w:hAnsi="Times New Roman"/>
          <w:sz w:val="24"/>
          <w:szCs w:val="24"/>
          <w:lang w:val="pl-PL"/>
        </w:rPr>
        <w:tab/>
      </w:r>
      <w:r w:rsidR="005A69E5" w:rsidRPr="00BA2BC4">
        <w:rPr>
          <w:rFonts w:ascii="Times New Roman" w:hAnsi="Times New Roman"/>
          <w:sz w:val="24"/>
          <w:szCs w:val="24"/>
          <w:lang w:val="pl-PL"/>
        </w:rPr>
        <w:tab/>
      </w:r>
      <w:r w:rsidRPr="00BA2BC4">
        <w:rPr>
          <w:rFonts w:ascii="Times New Roman" w:hAnsi="Times New Roman"/>
          <w:sz w:val="24"/>
          <w:szCs w:val="24"/>
          <w:lang w:val="pl-PL"/>
        </w:rPr>
        <w:t>Kruszywa dla niezwiązanych i związanych hydraulicznie materiałów stosowanych w obiektach budowlanych i budownictwie drogowym</w:t>
      </w:r>
    </w:p>
    <w:p w:rsidR="005A69E5" w:rsidRPr="00BA2BC4" w:rsidRDefault="00AB51E6" w:rsidP="00AB51E6">
      <w:pPr>
        <w:numPr>
          <w:ilvl w:val="0"/>
          <w:numId w:val="9"/>
        </w:numPr>
        <w:spacing w:before="0" w:after="0"/>
        <w:ind w:left="0" w:firstLine="0"/>
        <w:rPr>
          <w:rFonts w:ascii="Times New Roman" w:hAnsi="Times New Roman"/>
          <w:sz w:val="24"/>
          <w:szCs w:val="24"/>
          <w:lang w:val="pl-PL"/>
        </w:rPr>
      </w:pPr>
      <w:r w:rsidRPr="00BA2BC4">
        <w:rPr>
          <w:rFonts w:ascii="Times New Roman" w:hAnsi="Times New Roman"/>
          <w:sz w:val="24"/>
          <w:szCs w:val="24"/>
          <w:lang w:val="pl-PL"/>
        </w:rPr>
        <w:t xml:space="preserve">  PN-S-02205 </w:t>
      </w:r>
      <w:r w:rsidR="005A69E5" w:rsidRPr="00BA2BC4">
        <w:rPr>
          <w:rFonts w:ascii="Times New Roman" w:hAnsi="Times New Roman"/>
          <w:sz w:val="24"/>
          <w:szCs w:val="24"/>
          <w:lang w:val="pl-PL"/>
        </w:rPr>
        <w:tab/>
      </w:r>
      <w:r w:rsidR="005A69E5" w:rsidRPr="00BA2BC4">
        <w:rPr>
          <w:rFonts w:ascii="Times New Roman" w:hAnsi="Times New Roman"/>
          <w:sz w:val="24"/>
          <w:szCs w:val="24"/>
          <w:lang w:val="pl-PL"/>
        </w:rPr>
        <w:tab/>
      </w:r>
      <w:r w:rsidRPr="00BA2BC4">
        <w:rPr>
          <w:rFonts w:ascii="Times New Roman" w:hAnsi="Times New Roman"/>
          <w:sz w:val="24"/>
          <w:szCs w:val="24"/>
          <w:lang w:val="pl-PL"/>
        </w:rPr>
        <w:t>Roboty ziemne</w:t>
      </w:r>
      <w:r w:rsidR="005A69E5" w:rsidRPr="00BA2BC4">
        <w:rPr>
          <w:rFonts w:ascii="Times New Roman" w:hAnsi="Times New Roman"/>
          <w:sz w:val="24"/>
          <w:szCs w:val="24"/>
          <w:lang w:val="pl-PL"/>
        </w:rPr>
        <w:t xml:space="preserve">. </w:t>
      </w:r>
    </w:p>
    <w:p w:rsidR="00AB51E6" w:rsidRPr="00C5136C" w:rsidRDefault="00AB51E6" w:rsidP="00C5136C">
      <w:pPr>
        <w:widowControl/>
        <w:numPr>
          <w:ilvl w:val="0"/>
          <w:numId w:val="9"/>
        </w:numPr>
        <w:suppressAutoHyphens w:val="0"/>
        <w:overflowPunct w:val="0"/>
        <w:autoSpaceDE w:val="0"/>
        <w:autoSpaceDN w:val="0"/>
        <w:adjustRightInd w:val="0"/>
        <w:spacing w:before="0" w:after="0"/>
        <w:ind w:left="426" w:hanging="426"/>
        <w:textAlignment w:val="baseline"/>
        <w:rPr>
          <w:rFonts w:ascii="Times New Roman" w:hAnsi="Times New Roman"/>
          <w:sz w:val="24"/>
          <w:szCs w:val="24"/>
          <w:lang w:val="pl-PL"/>
        </w:rPr>
      </w:pPr>
      <w:r w:rsidRPr="00C5136C">
        <w:rPr>
          <w:rFonts w:ascii="Times New Roman" w:hAnsi="Times New Roman"/>
          <w:sz w:val="24"/>
          <w:szCs w:val="24"/>
          <w:lang w:val="pl-PL"/>
        </w:rPr>
        <w:t>Warunki techniczne jakim powinny odpowiadać drogi publiczne i ich usytuowan</w:t>
      </w:r>
      <w:r w:rsidR="00C5136C">
        <w:rPr>
          <w:rFonts w:ascii="Times New Roman" w:hAnsi="Times New Roman"/>
          <w:sz w:val="24"/>
          <w:szCs w:val="24"/>
          <w:lang w:val="pl-PL"/>
        </w:rPr>
        <w:t>ie (Dz. U. nr 43 z 1999 r. poz.</w:t>
      </w:r>
      <w:r w:rsidRPr="00C5136C">
        <w:rPr>
          <w:rFonts w:ascii="Times New Roman" w:hAnsi="Times New Roman"/>
          <w:sz w:val="24"/>
          <w:szCs w:val="24"/>
          <w:lang w:val="pl-PL"/>
        </w:rPr>
        <w:t>43a)</w:t>
      </w:r>
    </w:p>
    <w:p w:rsidR="00AB51E6" w:rsidRPr="00C5136C" w:rsidRDefault="00C5136C" w:rsidP="00AB51E6">
      <w:pPr>
        <w:spacing w:before="0" w:after="0"/>
        <w:rPr>
          <w:sz w:val="24"/>
          <w:szCs w:val="24"/>
          <w:lang w:val="pl-PL"/>
        </w:rPr>
      </w:pPr>
      <w:r>
        <w:rPr>
          <w:rFonts w:ascii="Times New Roman" w:hAnsi="Times New Roman"/>
          <w:sz w:val="24"/>
          <w:szCs w:val="24"/>
          <w:lang w:val="pl-PL"/>
        </w:rPr>
        <w:t>35</w:t>
      </w:r>
      <w:r w:rsidRPr="00C5136C">
        <w:rPr>
          <w:rFonts w:ascii="Times New Roman" w:hAnsi="Times New Roman"/>
          <w:sz w:val="24"/>
          <w:szCs w:val="24"/>
          <w:lang w:val="pl-PL"/>
        </w:rPr>
        <w:t xml:space="preserve">. </w:t>
      </w:r>
      <w:r w:rsidRPr="00C5136C">
        <w:rPr>
          <w:sz w:val="24"/>
          <w:szCs w:val="24"/>
          <w:lang w:val="pl-PL"/>
        </w:rPr>
        <w:t xml:space="preserve">PN-H-74080-01:1988 </w:t>
      </w:r>
      <w:r>
        <w:rPr>
          <w:sz w:val="24"/>
          <w:szCs w:val="24"/>
          <w:lang w:val="pl-PL"/>
        </w:rPr>
        <w:t xml:space="preserve">Armatura kanalizacyjna. Skrzynki żeliwne wpustów deszczowych </w:t>
      </w:r>
    </w:p>
    <w:p w:rsidR="00C5136C" w:rsidRPr="00C5136C" w:rsidRDefault="00C5136C" w:rsidP="00AB51E6">
      <w:pPr>
        <w:spacing w:before="0" w:after="0"/>
        <w:rPr>
          <w:rFonts w:ascii="Times New Roman" w:hAnsi="Times New Roman"/>
          <w:sz w:val="24"/>
          <w:szCs w:val="24"/>
          <w:lang w:val="pl-PL"/>
        </w:rPr>
      </w:pPr>
      <w:r>
        <w:rPr>
          <w:sz w:val="24"/>
          <w:szCs w:val="24"/>
          <w:lang w:val="pl-PL"/>
        </w:rPr>
        <w:t>36</w:t>
      </w:r>
      <w:r w:rsidRPr="00C5136C">
        <w:rPr>
          <w:sz w:val="24"/>
          <w:szCs w:val="24"/>
          <w:lang w:val="pl-PL"/>
        </w:rPr>
        <w:t>. PN-B-10729:1999</w:t>
      </w:r>
      <w:r>
        <w:rPr>
          <w:sz w:val="24"/>
          <w:szCs w:val="24"/>
          <w:lang w:val="pl-PL"/>
        </w:rPr>
        <w:t xml:space="preserve"> Kanalizacja. Studzienki kanalizacyjne.</w:t>
      </w:r>
    </w:p>
    <w:p w:rsidR="00497157" w:rsidRPr="00426733" w:rsidRDefault="00426733" w:rsidP="008D7C0D">
      <w:pPr>
        <w:tabs>
          <w:tab w:val="left" w:pos="426"/>
        </w:tabs>
        <w:rPr>
          <w:rFonts w:ascii="Times New Roman" w:hAnsi="Times New Roman"/>
          <w:lang w:val="pl-PL"/>
        </w:rPr>
      </w:pPr>
      <w:bookmarkStart w:id="5" w:name="_B._POLSKIE_NORMY"/>
      <w:bookmarkStart w:id="6" w:name="_C.__NORMY"/>
      <w:bookmarkEnd w:id="4"/>
      <w:bookmarkEnd w:id="5"/>
      <w:bookmarkEnd w:id="6"/>
      <w:r w:rsidRPr="00426733">
        <w:rPr>
          <w:rFonts w:ascii="Times New Roman" w:hAnsi="Times New Roman"/>
          <w:lang w:val="pl-PL"/>
        </w:rPr>
        <w:t xml:space="preserve">37. </w:t>
      </w:r>
      <w:r w:rsidRPr="00426733">
        <w:rPr>
          <w:rFonts w:ascii="Times New Roman" w:hAnsi="Times New Roman"/>
          <w:sz w:val="24"/>
          <w:szCs w:val="24"/>
          <w:lang w:val="pl-PL"/>
        </w:rPr>
        <w:t xml:space="preserve">PN-B-10736 </w:t>
      </w:r>
      <w:r>
        <w:rPr>
          <w:rFonts w:ascii="Times New Roman" w:hAnsi="Times New Roman"/>
          <w:sz w:val="24"/>
          <w:szCs w:val="24"/>
          <w:lang w:val="pl-PL"/>
        </w:rPr>
        <w:t>Wykopy otwarte dla przewodów wodociągowych i kanalizacyjnych.</w:t>
      </w:r>
    </w:p>
    <w:p w:rsidR="007E3D15" w:rsidRPr="00E05F33" w:rsidRDefault="007E3D15" w:rsidP="008D7C0D">
      <w:pPr>
        <w:tabs>
          <w:tab w:val="left" w:pos="426"/>
        </w:tabs>
        <w:rPr>
          <w:rFonts w:ascii="Times New Roman" w:hAnsi="Times New Roman"/>
          <w:color w:val="FF0000"/>
          <w:lang w:val="pl-PL"/>
        </w:rPr>
      </w:pPr>
    </w:p>
    <w:p w:rsidR="007E3D15" w:rsidRPr="00E05F33" w:rsidRDefault="007E3D15" w:rsidP="008D7C0D">
      <w:pPr>
        <w:tabs>
          <w:tab w:val="left" w:pos="426"/>
        </w:tabs>
        <w:rPr>
          <w:rFonts w:ascii="Times New Roman" w:hAnsi="Times New Roman"/>
          <w:color w:val="FF0000"/>
          <w:lang w:val="pl-PL"/>
        </w:rPr>
      </w:pPr>
    </w:p>
    <w:p w:rsidR="007E3D15" w:rsidRPr="00E05F33" w:rsidRDefault="007E3D15" w:rsidP="008D7C0D">
      <w:pPr>
        <w:tabs>
          <w:tab w:val="left" w:pos="426"/>
        </w:tabs>
        <w:rPr>
          <w:rFonts w:ascii="Times New Roman" w:hAnsi="Times New Roman"/>
          <w:color w:val="FF0000"/>
          <w:lang w:val="pl-PL"/>
        </w:rPr>
      </w:pPr>
    </w:p>
    <w:p w:rsidR="007E3D15" w:rsidRPr="00E05F33" w:rsidRDefault="007E3D15" w:rsidP="008D7C0D">
      <w:pPr>
        <w:tabs>
          <w:tab w:val="left" w:pos="426"/>
        </w:tabs>
        <w:rPr>
          <w:rFonts w:ascii="Times New Roman" w:hAnsi="Times New Roman"/>
          <w:color w:val="FF0000"/>
          <w:lang w:val="pl-PL"/>
        </w:rPr>
      </w:pPr>
    </w:p>
    <w:p w:rsidR="007E3D15" w:rsidRDefault="007E3D15" w:rsidP="008D7C0D">
      <w:pPr>
        <w:tabs>
          <w:tab w:val="left" w:pos="426"/>
        </w:tabs>
        <w:rPr>
          <w:rFonts w:ascii="Times New Roman" w:hAnsi="Times New Roman"/>
          <w:color w:val="FF0000"/>
          <w:lang w:val="pl-PL"/>
        </w:rPr>
      </w:pPr>
    </w:p>
    <w:p w:rsidR="00533815" w:rsidRDefault="00533815" w:rsidP="008D7C0D">
      <w:pPr>
        <w:tabs>
          <w:tab w:val="left" w:pos="426"/>
        </w:tabs>
        <w:rPr>
          <w:rFonts w:ascii="Times New Roman" w:hAnsi="Times New Roman"/>
          <w:color w:val="FF0000"/>
          <w:lang w:val="pl-PL"/>
        </w:rPr>
      </w:pPr>
    </w:p>
    <w:p w:rsidR="00533815" w:rsidRDefault="00533815" w:rsidP="008D7C0D">
      <w:pPr>
        <w:tabs>
          <w:tab w:val="left" w:pos="426"/>
        </w:tabs>
        <w:rPr>
          <w:rFonts w:ascii="Times New Roman" w:hAnsi="Times New Roman"/>
          <w:color w:val="FF0000"/>
          <w:lang w:val="pl-PL"/>
        </w:rPr>
      </w:pPr>
    </w:p>
    <w:p w:rsidR="00533815" w:rsidRDefault="00533815" w:rsidP="008D7C0D">
      <w:pPr>
        <w:tabs>
          <w:tab w:val="left" w:pos="426"/>
        </w:tabs>
        <w:rPr>
          <w:rFonts w:ascii="Times New Roman" w:hAnsi="Times New Roman"/>
          <w:color w:val="FF0000"/>
          <w:lang w:val="pl-PL"/>
        </w:rPr>
      </w:pPr>
    </w:p>
    <w:p w:rsidR="00533815" w:rsidRDefault="00533815" w:rsidP="008D7C0D">
      <w:pPr>
        <w:tabs>
          <w:tab w:val="left" w:pos="426"/>
        </w:tabs>
        <w:rPr>
          <w:rFonts w:ascii="Times New Roman" w:hAnsi="Times New Roman"/>
          <w:color w:val="FF0000"/>
          <w:lang w:val="pl-PL"/>
        </w:rPr>
      </w:pPr>
    </w:p>
    <w:p w:rsidR="00533815" w:rsidRDefault="00533815" w:rsidP="008D7C0D">
      <w:pPr>
        <w:tabs>
          <w:tab w:val="left" w:pos="426"/>
        </w:tabs>
        <w:rPr>
          <w:rFonts w:ascii="Times New Roman" w:hAnsi="Times New Roman"/>
          <w:color w:val="FF0000"/>
          <w:lang w:val="pl-PL"/>
        </w:rPr>
      </w:pPr>
    </w:p>
    <w:p w:rsidR="00533815" w:rsidRDefault="00533815" w:rsidP="008D7C0D">
      <w:pPr>
        <w:tabs>
          <w:tab w:val="left" w:pos="426"/>
        </w:tabs>
        <w:rPr>
          <w:rFonts w:ascii="Times New Roman" w:hAnsi="Times New Roman"/>
          <w:color w:val="FF0000"/>
          <w:lang w:val="pl-PL"/>
        </w:rPr>
      </w:pPr>
    </w:p>
    <w:p w:rsidR="00533815" w:rsidRDefault="00533815" w:rsidP="008D7C0D">
      <w:pPr>
        <w:tabs>
          <w:tab w:val="left" w:pos="426"/>
        </w:tabs>
        <w:rPr>
          <w:rFonts w:ascii="Times New Roman" w:hAnsi="Times New Roman"/>
          <w:color w:val="FF0000"/>
          <w:lang w:val="pl-PL"/>
        </w:rPr>
      </w:pPr>
    </w:p>
    <w:p w:rsidR="00533815" w:rsidRDefault="00533815" w:rsidP="008D7C0D">
      <w:pPr>
        <w:tabs>
          <w:tab w:val="left" w:pos="426"/>
        </w:tabs>
        <w:rPr>
          <w:rFonts w:ascii="Times New Roman" w:hAnsi="Times New Roman"/>
          <w:color w:val="FF0000"/>
          <w:lang w:val="pl-PL"/>
        </w:rPr>
      </w:pPr>
    </w:p>
    <w:p w:rsidR="00533815" w:rsidRDefault="00533815" w:rsidP="008D7C0D">
      <w:pPr>
        <w:tabs>
          <w:tab w:val="left" w:pos="426"/>
        </w:tabs>
        <w:rPr>
          <w:rFonts w:ascii="Times New Roman" w:hAnsi="Times New Roman"/>
          <w:color w:val="FF0000"/>
          <w:lang w:val="pl-PL"/>
        </w:rPr>
      </w:pPr>
    </w:p>
    <w:p w:rsidR="00533815" w:rsidRDefault="00533815" w:rsidP="008D7C0D">
      <w:pPr>
        <w:tabs>
          <w:tab w:val="left" w:pos="426"/>
        </w:tabs>
        <w:rPr>
          <w:rFonts w:ascii="Times New Roman" w:hAnsi="Times New Roman"/>
          <w:color w:val="FF0000"/>
          <w:lang w:val="pl-PL"/>
        </w:rPr>
      </w:pPr>
    </w:p>
    <w:p w:rsidR="00533815" w:rsidRDefault="00533815" w:rsidP="008D7C0D">
      <w:pPr>
        <w:tabs>
          <w:tab w:val="left" w:pos="426"/>
        </w:tabs>
        <w:rPr>
          <w:rFonts w:ascii="Times New Roman" w:hAnsi="Times New Roman"/>
          <w:color w:val="FF0000"/>
          <w:lang w:val="pl-PL"/>
        </w:rPr>
      </w:pPr>
    </w:p>
    <w:p w:rsidR="00533815" w:rsidRDefault="00533815" w:rsidP="008D7C0D">
      <w:pPr>
        <w:tabs>
          <w:tab w:val="left" w:pos="426"/>
        </w:tabs>
        <w:rPr>
          <w:rFonts w:ascii="Times New Roman" w:hAnsi="Times New Roman"/>
          <w:color w:val="FF0000"/>
          <w:lang w:val="pl-PL"/>
        </w:rPr>
      </w:pPr>
    </w:p>
    <w:p w:rsidR="00533815" w:rsidRDefault="00533815" w:rsidP="008D7C0D">
      <w:pPr>
        <w:tabs>
          <w:tab w:val="left" w:pos="426"/>
        </w:tabs>
        <w:rPr>
          <w:rFonts w:ascii="Times New Roman" w:hAnsi="Times New Roman"/>
          <w:color w:val="FF0000"/>
          <w:lang w:val="pl-PL"/>
        </w:rPr>
      </w:pPr>
    </w:p>
    <w:p w:rsidR="00533815" w:rsidRDefault="00533815" w:rsidP="008D7C0D">
      <w:pPr>
        <w:tabs>
          <w:tab w:val="left" w:pos="426"/>
        </w:tabs>
        <w:rPr>
          <w:rFonts w:ascii="Times New Roman" w:hAnsi="Times New Roman"/>
          <w:color w:val="FF0000"/>
          <w:lang w:val="pl-PL"/>
        </w:rPr>
      </w:pPr>
    </w:p>
    <w:p w:rsidR="00533815" w:rsidRDefault="00533815" w:rsidP="008D7C0D">
      <w:pPr>
        <w:tabs>
          <w:tab w:val="left" w:pos="426"/>
        </w:tabs>
        <w:rPr>
          <w:rFonts w:ascii="Times New Roman" w:hAnsi="Times New Roman"/>
          <w:color w:val="FF0000"/>
          <w:lang w:val="pl-PL"/>
        </w:rPr>
      </w:pPr>
    </w:p>
    <w:p w:rsidR="00533815" w:rsidRDefault="00533815" w:rsidP="008D7C0D">
      <w:pPr>
        <w:tabs>
          <w:tab w:val="left" w:pos="426"/>
        </w:tabs>
        <w:rPr>
          <w:rFonts w:ascii="Times New Roman" w:hAnsi="Times New Roman"/>
          <w:color w:val="FF0000"/>
          <w:lang w:val="pl-PL"/>
        </w:rPr>
      </w:pPr>
    </w:p>
    <w:p w:rsidR="00533815" w:rsidRDefault="00533815" w:rsidP="008D7C0D">
      <w:pPr>
        <w:tabs>
          <w:tab w:val="left" w:pos="426"/>
        </w:tabs>
        <w:rPr>
          <w:rFonts w:ascii="Times New Roman" w:hAnsi="Times New Roman"/>
          <w:color w:val="FF0000"/>
          <w:lang w:val="pl-PL"/>
        </w:rPr>
      </w:pPr>
    </w:p>
    <w:p w:rsidR="00533815" w:rsidRDefault="00533815" w:rsidP="008D7C0D">
      <w:pPr>
        <w:tabs>
          <w:tab w:val="left" w:pos="426"/>
        </w:tabs>
        <w:rPr>
          <w:rFonts w:ascii="Times New Roman" w:hAnsi="Times New Roman"/>
          <w:color w:val="FF0000"/>
          <w:lang w:val="pl-PL"/>
        </w:rPr>
      </w:pPr>
    </w:p>
    <w:p w:rsidR="00533815" w:rsidRDefault="00533815" w:rsidP="008D7C0D">
      <w:pPr>
        <w:tabs>
          <w:tab w:val="left" w:pos="426"/>
        </w:tabs>
        <w:rPr>
          <w:rFonts w:ascii="Times New Roman" w:hAnsi="Times New Roman"/>
          <w:color w:val="FF0000"/>
          <w:lang w:val="pl-PL"/>
        </w:rPr>
      </w:pPr>
    </w:p>
    <w:p w:rsidR="00533815" w:rsidRDefault="00533815" w:rsidP="008D7C0D">
      <w:pPr>
        <w:tabs>
          <w:tab w:val="left" w:pos="426"/>
        </w:tabs>
        <w:rPr>
          <w:rFonts w:ascii="Times New Roman" w:hAnsi="Times New Roman"/>
          <w:color w:val="FF0000"/>
          <w:lang w:val="pl-PL"/>
        </w:rPr>
      </w:pPr>
    </w:p>
    <w:p w:rsidR="00533815" w:rsidRDefault="00533815" w:rsidP="008D7C0D">
      <w:pPr>
        <w:tabs>
          <w:tab w:val="left" w:pos="426"/>
        </w:tabs>
        <w:rPr>
          <w:rFonts w:ascii="Times New Roman" w:hAnsi="Times New Roman"/>
          <w:color w:val="FF0000"/>
          <w:lang w:val="pl-PL"/>
        </w:rPr>
      </w:pPr>
    </w:p>
    <w:p w:rsidR="00533815" w:rsidRDefault="00533815" w:rsidP="008D7C0D">
      <w:pPr>
        <w:tabs>
          <w:tab w:val="left" w:pos="426"/>
        </w:tabs>
        <w:rPr>
          <w:rFonts w:ascii="Times New Roman" w:hAnsi="Times New Roman"/>
          <w:color w:val="FF0000"/>
          <w:lang w:val="pl-PL"/>
        </w:rPr>
      </w:pPr>
    </w:p>
    <w:p w:rsidR="0079245F" w:rsidRDefault="0079245F" w:rsidP="008D7C0D">
      <w:pPr>
        <w:tabs>
          <w:tab w:val="left" w:pos="426"/>
        </w:tabs>
        <w:rPr>
          <w:rFonts w:ascii="Times New Roman" w:hAnsi="Times New Roman"/>
          <w:color w:val="FF0000"/>
          <w:lang w:val="pl-PL"/>
        </w:rPr>
      </w:pPr>
    </w:p>
    <w:p w:rsidR="0079245F" w:rsidRDefault="0079245F" w:rsidP="008D7C0D">
      <w:pPr>
        <w:tabs>
          <w:tab w:val="left" w:pos="426"/>
        </w:tabs>
        <w:rPr>
          <w:rFonts w:ascii="Times New Roman" w:hAnsi="Times New Roman"/>
          <w:color w:val="FF0000"/>
          <w:lang w:val="pl-PL"/>
        </w:rPr>
      </w:pPr>
    </w:p>
    <w:p w:rsidR="0079245F" w:rsidRDefault="0079245F" w:rsidP="008D7C0D">
      <w:pPr>
        <w:tabs>
          <w:tab w:val="left" w:pos="426"/>
        </w:tabs>
        <w:rPr>
          <w:rFonts w:ascii="Times New Roman" w:hAnsi="Times New Roman"/>
          <w:color w:val="FF0000"/>
          <w:lang w:val="pl-PL"/>
        </w:rPr>
      </w:pPr>
    </w:p>
    <w:p w:rsidR="0079245F" w:rsidRDefault="0079245F" w:rsidP="008D7C0D">
      <w:pPr>
        <w:tabs>
          <w:tab w:val="left" w:pos="426"/>
        </w:tabs>
        <w:rPr>
          <w:rFonts w:ascii="Times New Roman" w:hAnsi="Times New Roman"/>
          <w:color w:val="FF0000"/>
          <w:lang w:val="pl-PL"/>
        </w:rPr>
      </w:pPr>
    </w:p>
    <w:p w:rsidR="0079245F" w:rsidRDefault="0079245F" w:rsidP="008D7C0D">
      <w:pPr>
        <w:tabs>
          <w:tab w:val="left" w:pos="426"/>
        </w:tabs>
        <w:rPr>
          <w:rFonts w:ascii="Times New Roman" w:hAnsi="Times New Roman"/>
          <w:color w:val="FF0000"/>
          <w:lang w:val="pl-PL"/>
        </w:rPr>
      </w:pPr>
    </w:p>
    <w:p w:rsidR="0079245F" w:rsidRDefault="0079245F" w:rsidP="008D7C0D">
      <w:pPr>
        <w:tabs>
          <w:tab w:val="left" w:pos="426"/>
        </w:tabs>
        <w:rPr>
          <w:rFonts w:ascii="Times New Roman" w:hAnsi="Times New Roman"/>
          <w:color w:val="FF0000"/>
          <w:lang w:val="pl-PL"/>
        </w:rPr>
      </w:pPr>
    </w:p>
    <w:p w:rsidR="0079245F" w:rsidRDefault="0079245F" w:rsidP="008D7C0D">
      <w:pPr>
        <w:tabs>
          <w:tab w:val="left" w:pos="426"/>
        </w:tabs>
        <w:rPr>
          <w:rFonts w:ascii="Times New Roman" w:hAnsi="Times New Roman"/>
          <w:color w:val="FF0000"/>
          <w:lang w:val="pl-PL"/>
        </w:rPr>
      </w:pPr>
    </w:p>
    <w:p w:rsidR="0079245F" w:rsidRDefault="0079245F" w:rsidP="008D7C0D">
      <w:pPr>
        <w:tabs>
          <w:tab w:val="left" w:pos="426"/>
        </w:tabs>
        <w:rPr>
          <w:rFonts w:ascii="Times New Roman" w:hAnsi="Times New Roman"/>
          <w:color w:val="FF0000"/>
          <w:lang w:val="pl-PL"/>
        </w:rPr>
      </w:pPr>
    </w:p>
    <w:p w:rsidR="008D5A8D" w:rsidRDefault="008D5A8D" w:rsidP="008D7C0D">
      <w:pPr>
        <w:tabs>
          <w:tab w:val="left" w:pos="426"/>
        </w:tabs>
        <w:rPr>
          <w:rFonts w:ascii="Times New Roman" w:hAnsi="Times New Roman"/>
          <w:color w:val="FF0000"/>
          <w:lang w:val="pl-PL"/>
        </w:rPr>
      </w:pPr>
    </w:p>
    <w:p w:rsidR="00533815" w:rsidRDefault="00533815" w:rsidP="008D7C0D">
      <w:pPr>
        <w:tabs>
          <w:tab w:val="left" w:pos="426"/>
        </w:tabs>
        <w:rPr>
          <w:rFonts w:ascii="Times New Roman" w:hAnsi="Times New Roman"/>
          <w:color w:val="FF0000"/>
          <w:lang w:val="pl-PL"/>
        </w:rPr>
      </w:pPr>
    </w:p>
    <w:p w:rsidR="00533815" w:rsidRDefault="00533815" w:rsidP="008D7C0D">
      <w:pPr>
        <w:tabs>
          <w:tab w:val="left" w:pos="426"/>
        </w:tabs>
        <w:rPr>
          <w:rFonts w:ascii="Times New Roman" w:hAnsi="Times New Roman"/>
          <w:color w:val="FF0000"/>
          <w:lang w:val="pl-PL"/>
        </w:rPr>
      </w:pPr>
    </w:p>
    <w:p w:rsidR="00533815" w:rsidRDefault="00533815" w:rsidP="008D7C0D">
      <w:pPr>
        <w:tabs>
          <w:tab w:val="left" w:pos="426"/>
        </w:tabs>
        <w:rPr>
          <w:rFonts w:ascii="Times New Roman" w:hAnsi="Times New Roman"/>
          <w:color w:val="FF0000"/>
          <w:lang w:val="pl-PL"/>
        </w:rPr>
      </w:pPr>
    </w:p>
    <w:p w:rsidR="00533815" w:rsidRDefault="00533815" w:rsidP="008D7C0D">
      <w:pPr>
        <w:tabs>
          <w:tab w:val="left" w:pos="426"/>
        </w:tabs>
        <w:rPr>
          <w:rFonts w:ascii="Times New Roman" w:hAnsi="Times New Roman"/>
          <w:color w:val="FF0000"/>
          <w:lang w:val="pl-PL"/>
        </w:rPr>
      </w:pPr>
    </w:p>
    <w:p w:rsidR="00533815" w:rsidRDefault="00533815" w:rsidP="008D7C0D">
      <w:pPr>
        <w:tabs>
          <w:tab w:val="left" w:pos="426"/>
        </w:tabs>
        <w:rPr>
          <w:rFonts w:ascii="Times New Roman" w:hAnsi="Times New Roman"/>
          <w:color w:val="FF0000"/>
          <w:lang w:val="pl-PL"/>
        </w:rPr>
      </w:pPr>
    </w:p>
    <w:sectPr w:rsidR="00533815" w:rsidSect="00533815">
      <w:headerReference w:type="default" r:id="rId17"/>
      <w:footerReference w:type="default" r:id="rId18"/>
      <w:footnotePr>
        <w:pos w:val="beneathText"/>
      </w:footnotePr>
      <w:pgSz w:w="11907" w:h="16840" w:code="9"/>
      <w:pgMar w:top="1134" w:right="1134" w:bottom="1134" w:left="1134" w:header="709"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6E8A" w:rsidRDefault="00556E8A">
      <w:r>
        <w:separator/>
      </w:r>
    </w:p>
  </w:endnote>
  <w:endnote w:type="continuationSeparator" w:id="0">
    <w:p w:rsidR="00556E8A" w:rsidRDefault="00556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imbus Roman No9 L">
    <w:altName w:val="Times New Roman"/>
    <w:charset w:val="00"/>
    <w:family w:val="roman"/>
    <w:pitch w:val="variable"/>
  </w:font>
  <w:font w:name="Andale Sans UI">
    <w:altName w:val="Times New Roman"/>
    <w:charset w:val="00"/>
    <w:family w:val="auto"/>
    <w:pitch w:val="variable"/>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Bitstream Vera Sans Mono">
    <w:altName w:val="Lucida Console"/>
    <w:charset w:val="00"/>
    <w:family w:val="modern"/>
    <w:pitch w:val="fixed"/>
    <w:sig w:usb0="800000AF" w:usb1="1000204A" w:usb2="00000000" w:usb3="00000000" w:csb0="00000001" w:csb1="00000000"/>
  </w:font>
  <w:font w:name="Cumberland">
    <w:altName w:val="Courier New"/>
    <w:charset w:val="00"/>
    <w:family w:val="modern"/>
    <w:pitch w:val="fixed"/>
  </w:font>
  <w:font w:name="Helvetica">
    <w:panose1 w:val="020B0604020202020204"/>
    <w:charset w:val="00"/>
    <w:family w:val="swiss"/>
    <w:notTrueType/>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Times New Roman CE Normalny">
    <w:altName w:val="Times New Roman"/>
    <w:panose1 w:val="00000000000000000000"/>
    <w:charset w:val="00"/>
    <w:family w:val="roman"/>
    <w:notTrueType/>
    <w:pitch w:val="default"/>
    <w:sig w:usb0="00000003" w:usb1="00000000" w:usb2="00000000" w:usb3="00000000" w:csb0="00000001" w:csb1="00000000"/>
  </w:font>
  <w:font w:name="TimesNewRoman">
    <w:altName w:val="MS Mincho"/>
    <w:panose1 w:val="00000000000000000000"/>
    <w:charset w:val="80"/>
    <w:family w:val="auto"/>
    <w:notTrueType/>
    <w:pitch w:val="default"/>
    <w:sig w:usb0="00000005" w:usb1="08070000" w:usb2="00000010" w:usb3="00000000" w:csb0="00020002"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6E8A" w:rsidRDefault="00556E8A" w:rsidP="0034713E">
    <w:pPr>
      <w:pStyle w:val="Stopka"/>
      <w:pBdr>
        <w:top w:val="single" w:sz="4" w:space="1" w:color="A5A5A5"/>
      </w:pBdr>
      <w:jc w:val="center"/>
      <w:rPr>
        <w:color w:val="7F7F7F"/>
      </w:rPr>
    </w:pPr>
    <w:r w:rsidRPr="0034713E">
      <w:rPr>
        <w:noProof/>
        <w:lang w:val="pl-PL"/>
      </w:rPr>
      <w:fldChar w:fldCharType="begin"/>
    </w:r>
    <w:r w:rsidRPr="0034713E">
      <w:rPr>
        <w:noProof/>
        <w:lang w:val="pl-PL"/>
      </w:rPr>
      <w:instrText xml:space="preserve"> PAGE   \* MERGEFORMAT </w:instrText>
    </w:r>
    <w:r w:rsidRPr="0034713E">
      <w:rPr>
        <w:noProof/>
        <w:lang w:val="pl-PL"/>
      </w:rPr>
      <w:fldChar w:fldCharType="separate"/>
    </w:r>
    <w:r w:rsidR="00985AA9">
      <w:rPr>
        <w:noProof/>
        <w:lang w:val="pl-PL"/>
      </w:rPr>
      <w:t>68</w:t>
    </w:r>
    <w:r w:rsidRPr="0034713E">
      <w:rPr>
        <w:noProof/>
        <w:lang w:val="pl-PL"/>
      </w:rPr>
      <w:fldChar w:fldCharType="end"/>
    </w:r>
  </w:p>
  <w:p w:rsidR="00556E8A" w:rsidRDefault="00556E8A">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6E8A" w:rsidRDefault="00556E8A" w:rsidP="004E2870">
    <w:pPr>
      <w:pStyle w:val="Stopka"/>
      <w:pBdr>
        <w:top w:val="single" w:sz="4" w:space="1" w:color="auto"/>
      </w:pBdr>
      <w:jc w:val="center"/>
    </w:pPr>
    <w:r>
      <w:rPr>
        <w:rStyle w:val="Numerstrony"/>
      </w:rPr>
      <w:fldChar w:fldCharType="begin"/>
    </w:r>
    <w:r>
      <w:rPr>
        <w:rStyle w:val="Numerstrony"/>
      </w:rPr>
      <w:instrText xml:space="preserve"> PAGE </w:instrText>
    </w:r>
    <w:r>
      <w:rPr>
        <w:rStyle w:val="Numerstrony"/>
      </w:rPr>
      <w:fldChar w:fldCharType="separate"/>
    </w:r>
    <w:r w:rsidR="00985AA9">
      <w:rPr>
        <w:rStyle w:val="Numerstrony"/>
        <w:noProof/>
      </w:rPr>
      <w:t>85</w:t>
    </w:r>
    <w:r>
      <w:rPr>
        <w:rStyle w:val="Numerstrony"/>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6E8A" w:rsidRDefault="00556E8A">
      <w:r>
        <w:separator/>
      </w:r>
    </w:p>
  </w:footnote>
  <w:footnote w:type="continuationSeparator" w:id="0">
    <w:p w:rsidR="00556E8A" w:rsidRDefault="00556E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6E8A" w:rsidRPr="00930813" w:rsidRDefault="00556E8A" w:rsidP="00D25A37">
    <w:pPr>
      <w:pStyle w:val="Nagwek"/>
      <w:pBdr>
        <w:bottom w:val="single" w:sz="4" w:space="1" w:color="auto"/>
      </w:pBdr>
      <w:tabs>
        <w:tab w:val="left" w:pos="-31680"/>
        <w:tab w:val="left" w:pos="-31336"/>
        <w:tab w:val="left" w:pos="-30436"/>
        <w:tab w:val="left" w:pos="1"/>
        <w:tab w:val="left" w:pos="90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s>
      <w:rPr>
        <w:rFonts w:ascii="Times New Roman CE Normalny" w:eastAsia="Times New Roman" w:hAnsi="Times New Roman CE Normalny"/>
        <w:i/>
        <w:lang w:val="pl-PL"/>
      </w:rPr>
    </w:pPr>
    <w:r w:rsidRPr="00930813">
      <w:rPr>
        <w:rFonts w:ascii="Times New Roman CE Normalny" w:hAnsi="Times New Roman CE Normalny"/>
        <w:i/>
        <w:lang w:val="pl-PL"/>
      </w:rPr>
      <w:t xml:space="preserve">SPECYFIKACJA TECHNICZNA </w:t>
    </w:r>
  </w:p>
  <w:p w:rsidR="00556E8A" w:rsidRPr="00930813" w:rsidRDefault="00556E8A" w:rsidP="00D25A37">
    <w:pPr>
      <w:pStyle w:val="Nagwek"/>
      <w:pBdr>
        <w:bottom w:val="single" w:sz="4" w:space="1" w:color="auto"/>
      </w:pBdr>
      <w:tabs>
        <w:tab w:val="left" w:pos="-31680"/>
        <w:tab w:val="left" w:pos="-31336"/>
        <w:tab w:val="left" w:pos="-30436"/>
        <w:tab w:val="left" w:pos="1"/>
        <w:tab w:val="left" w:pos="90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s>
      <w:rPr>
        <w:rFonts w:ascii="Times New Roman CE Normalny" w:hAnsi="Times New Roman CE Normalny"/>
        <w:i/>
        <w:lang w:val="pl-PL"/>
      </w:rPr>
    </w:pPr>
    <w:r w:rsidRPr="00930813">
      <w:rPr>
        <w:rFonts w:ascii="Times New Roman CE Normalny" w:hAnsi="Times New Roman CE Normalny"/>
        <w:i/>
        <w:lang w:val="pl-PL"/>
      </w:rPr>
      <w:t>WYKONANIA I ODBIORU ROBÓT BUDOWLANYCH</w:t>
    </w:r>
    <w:r w:rsidRPr="00930813">
      <w:rPr>
        <w:rFonts w:ascii="Times New Roman CE Normalny" w:hAnsi="Times New Roman CE Normalny"/>
        <w:i/>
        <w:lang w:val="pl-PL"/>
      </w:rPr>
      <w:tab/>
    </w:r>
    <w:r w:rsidRPr="00930813">
      <w:rPr>
        <w:rFonts w:ascii="Times New Roman CE Normalny" w:hAnsi="Times New Roman CE Normalny"/>
        <w:i/>
        <w:lang w:val="pl-PL"/>
      </w:rPr>
      <w:tab/>
    </w:r>
    <w:r w:rsidRPr="00930813">
      <w:rPr>
        <w:rFonts w:ascii="Times New Roman CE Normalny" w:hAnsi="Times New Roman CE Normalny"/>
        <w:i/>
        <w:lang w:val="pl-PL"/>
      </w:rPr>
      <w:tab/>
    </w:r>
    <w:r w:rsidRPr="00930813">
      <w:rPr>
        <w:rFonts w:ascii="Times New Roman CE Normalny" w:hAnsi="Times New Roman CE Normalny"/>
        <w:i/>
        <w:lang w:val="pl-PL"/>
      </w:rPr>
      <w:tab/>
    </w:r>
    <w:r w:rsidRPr="00930813">
      <w:rPr>
        <w:rFonts w:ascii="Times New Roman CE Normalny" w:hAnsi="Times New Roman CE Normalny"/>
        <w:i/>
        <w:lang w:val="pl-PL"/>
      </w:rPr>
      <w:tab/>
    </w:r>
    <w:r w:rsidRPr="00930813">
      <w:rPr>
        <w:rFonts w:ascii="Times New Roman CE Normalny" w:hAnsi="Times New Roman CE Normalny"/>
        <w:i/>
        <w:lang w:val="pl-PL"/>
      </w:rPr>
      <w:tab/>
      <w:t>D.03.02.01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6E8A" w:rsidRPr="00C43102" w:rsidRDefault="00556E8A" w:rsidP="009F0417">
    <w:pPr>
      <w:tabs>
        <w:tab w:val="center" w:pos="4703"/>
      </w:tabs>
      <w:spacing w:before="0" w:after="0"/>
      <w:rPr>
        <w:i/>
        <w:lang w:val="pl-PL"/>
      </w:rPr>
    </w:pPr>
    <w:r w:rsidRPr="00C43102">
      <w:rPr>
        <w:i/>
        <w:lang w:val="pl-PL"/>
      </w:rPr>
      <w:t xml:space="preserve">SPECYFIKACJA TECHNICZNA </w:t>
    </w:r>
  </w:p>
  <w:p w:rsidR="00556E8A" w:rsidRPr="00F27D70" w:rsidRDefault="00556E8A" w:rsidP="009F0417">
    <w:pPr>
      <w:tabs>
        <w:tab w:val="center" w:pos="4703"/>
      </w:tabs>
      <w:spacing w:before="0" w:after="0"/>
      <w:rPr>
        <w:lang w:val="pl-PL"/>
      </w:rPr>
    </w:pPr>
    <w:r w:rsidRPr="00C43102">
      <w:rPr>
        <w:i/>
        <w:u w:val="single"/>
        <w:lang w:val="pl-PL"/>
      </w:rPr>
      <w:t>WYKONANIA I ODBIORU ROBÓT BUDOWLANYCH</w:t>
    </w:r>
    <w:r w:rsidRPr="00C43102">
      <w:rPr>
        <w:rFonts w:ascii="Times New Roman" w:hAnsi="Times New Roman"/>
        <w:i/>
        <w:sz w:val="22"/>
        <w:szCs w:val="22"/>
        <w:u w:val="single"/>
        <w:lang w:val="pl-PL"/>
      </w:rPr>
      <w:tab/>
    </w:r>
    <w:r w:rsidRPr="00C43102">
      <w:rPr>
        <w:rFonts w:ascii="Times New Roman" w:hAnsi="Times New Roman"/>
        <w:i/>
        <w:sz w:val="22"/>
        <w:szCs w:val="22"/>
        <w:u w:val="single"/>
        <w:lang w:val="pl-PL"/>
      </w:rPr>
      <w:tab/>
    </w:r>
    <w:r w:rsidRPr="00C43102">
      <w:rPr>
        <w:rFonts w:ascii="Times New Roman" w:hAnsi="Times New Roman"/>
        <w:i/>
        <w:sz w:val="22"/>
        <w:szCs w:val="22"/>
        <w:u w:val="single"/>
        <w:lang w:val="pl-PL"/>
      </w:rPr>
      <w:tab/>
    </w:r>
    <w:r w:rsidRPr="00C43102">
      <w:rPr>
        <w:rFonts w:ascii="Times New Roman" w:hAnsi="Times New Roman"/>
        <w:i/>
        <w:sz w:val="22"/>
        <w:szCs w:val="22"/>
        <w:u w:val="single"/>
        <w:lang w:val="pl-PL"/>
      </w:rPr>
      <w:tab/>
    </w:r>
    <w:r w:rsidRPr="00C43102">
      <w:rPr>
        <w:rFonts w:ascii="Times New Roman" w:hAnsi="Times New Roman"/>
        <w:i/>
        <w:sz w:val="22"/>
        <w:szCs w:val="22"/>
        <w:u w:val="single"/>
        <w:lang w:val="pl-PL"/>
      </w:rPr>
      <w:tab/>
    </w:r>
    <w:r w:rsidRPr="00C43102">
      <w:rPr>
        <w:rFonts w:ascii="Times New Roman" w:hAnsi="Times New Roman"/>
        <w:i/>
        <w:sz w:val="22"/>
        <w:szCs w:val="22"/>
        <w:u w:val="single"/>
        <w:lang w:val="pl-PL"/>
      </w:rPr>
      <w:tab/>
    </w:r>
    <w:r w:rsidRPr="00C43102">
      <w:rPr>
        <w:rFonts w:ascii="Times New Roman" w:hAnsi="Times New Roman"/>
        <w:i/>
        <w:sz w:val="22"/>
        <w:szCs w:val="22"/>
        <w:u w:val="single"/>
        <w:lang w:val="pl-PL"/>
      </w:rPr>
      <w:tab/>
      <w:t>D.03.02.01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D8025620"/>
    <w:lvl w:ilvl="0">
      <w:numFmt w:val="decimal"/>
      <w:lvlText w:val="*"/>
      <w:lvlJc w:val="left"/>
    </w:lvl>
  </w:abstractNum>
  <w:abstractNum w:abstractNumId="1" w15:restartNumberingAfterBreak="0">
    <w:nsid w:val="07840BB7"/>
    <w:multiLevelType w:val="hybridMultilevel"/>
    <w:tmpl w:val="576078B0"/>
    <w:lvl w:ilvl="0" w:tplc="3F6C977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7947638"/>
    <w:multiLevelType w:val="singleLevel"/>
    <w:tmpl w:val="73806DE4"/>
    <w:lvl w:ilvl="0">
      <w:start w:val="1"/>
      <w:numFmt w:val="none"/>
      <w:lvlText w:val=""/>
      <w:legacy w:legacy="1" w:legacySpace="0" w:legacyIndent="283"/>
      <w:lvlJc w:val="left"/>
      <w:pPr>
        <w:ind w:left="283" w:hanging="283"/>
      </w:pPr>
      <w:rPr>
        <w:rFonts w:ascii="Symbol" w:hAnsi="Symbol" w:hint="default"/>
      </w:rPr>
    </w:lvl>
  </w:abstractNum>
  <w:abstractNum w:abstractNumId="3" w15:restartNumberingAfterBreak="0">
    <w:nsid w:val="08F14902"/>
    <w:multiLevelType w:val="hybridMultilevel"/>
    <w:tmpl w:val="340CFA24"/>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B2B15DE"/>
    <w:multiLevelType w:val="singleLevel"/>
    <w:tmpl w:val="73806DE4"/>
    <w:lvl w:ilvl="0">
      <w:start w:val="1"/>
      <w:numFmt w:val="none"/>
      <w:lvlText w:val=""/>
      <w:legacy w:legacy="1" w:legacySpace="0" w:legacyIndent="283"/>
      <w:lvlJc w:val="left"/>
      <w:pPr>
        <w:ind w:left="283" w:hanging="283"/>
      </w:pPr>
      <w:rPr>
        <w:rFonts w:ascii="Symbol" w:hAnsi="Symbol" w:hint="default"/>
      </w:rPr>
    </w:lvl>
  </w:abstractNum>
  <w:abstractNum w:abstractNumId="5" w15:restartNumberingAfterBreak="0">
    <w:nsid w:val="0C5B4231"/>
    <w:multiLevelType w:val="hybridMultilevel"/>
    <w:tmpl w:val="EFB0C364"/>
    <w:lvl w:ilvl="0" w:tplc="FF1C6452">
      <w:start w:val="1"/>
      <w:numFmt w:val="decimal"/>
      <w:pStyle w:val="Nagwek2"/>
      <w:lvlText w:val="%1."/>
      <w:lvlJc w:val="left"/>
      <w:pPr>
        <w:tabs>
          <w:tab w:val="num" w:pos="360"/>
        </w:tabs>
        <w:ind w:left="360" w:hanging="360"/>
      </w:pPr>
      <w:rPr>
        <w:rFonts w:hint="default"/>
      </w:rPr>
    </w:lvl>
    <w:lvl w:ilvl="1" w:tplc="04150001">
      <w:start w:val="1"/>
      <w:numFmt w:val="bullet"/>
      <w:lvlText w:val=""/>
      <w:lvlJc w:val="left"/>
      <w:pPr>
        <w:tabs>
          <w:tab w:val="num" w:pos="1080"/>
        </w:tabs>
        <w:ind w:left="1080" w:hanging="360"/>
      </w:pPr>
      <w:rPr>
        <w:rFonts w:ascii="Symbol" w:hAnsi="Symbol"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 w15:restartNumberingAfterBreak="0">
    <w:nsid w:val="0E307F10"/>
    <w:multiLevelType w:val="singleLevel"/>
    <w:tmpl w:val="73806DE4"/>
    <w:lvl w:ilvl="0">
      <w:start w:val="1"/>
      <w:numFmt w:val="none"/>
      <w:lvlText w:val=""/>
      <w:legacy w:legacy="1" w:legacySpace="0" w:legacyIndent="283"/>
      <w:lvlJc w:val="left"/>
      <w:pPr>
        <w:ind w:left="283" w:hanging="283"/>
      </w:pPr>
      <w:rPr>
        <w:rFonts w:ascii="Symbol" w:hAnsi="Symbol" w:hint="default"/>
      </w:rPr>
    </w:lvl>
  </w:abstractNum>
  <w:abstractNum w:abstractNumId="7" w15:restartNumberingAfterBreak="0">
    <w:nsid w:val="0E5F117F"/>
    <w:multiLevelType w:val="singleLevel"/>
    <w:tmpl w:val="73806DE4"/>
    <w:lvl w:ilvl="0">
      <w:start w:val="1"/>
      <w:numFmt w:val="none"/>
      <w:lvlText w:val=""/>
      <w:legacy w:legacy="1" w:legacySpace="0" w:legacyIndent="283"/>
      <w:lvlJc w:val="left"/>
      <w:pPr>
        <w:ind w:left="283" w:hanging="283"/>
      </w:pPr>
      <w:rPr>
        <w:rFonts w:ascii="Symbol" w:hAnsi="Symbol" w:hint="default"/>
      </w:rPr>
    </w:lvl>
  </w:abstractNum>
  <w:abstractNum w:abstractNumId="8" w15:restartNumberingAfterBreak="0">
    <w:nsid w:val="11F16B23"/>
    <w:multiLevelType w:val="hybridMultilevel"/>
    <w:tmpl w:val="82F0993A"/>
    <w:lvl w:ilvl="0" w:tplc="D8025620">
      <w:start w:val="2"/>
      <w:numFmt w:val="bullet"/>
      <w:lvlText w:val="-"/>
      <w:lvlJc w:val="left"/>
      <w:pPr>
        <w:ind w:left="1004" w:hanging="360"/>
      </w:p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9" w15:restartNumberingAfterBreak="0">
    <w:nsid w:val="17B41138"/>
    <w:multiLevelType w:val="hybridMultilevel"/>
    <w:tmpl w:val="0A52634E"/>
    <w:lvl w:ilvl="0" w:tplc="D8025620">
      <w:start w:val="2"/>
      <w:numFmt w:val="bullet"/>
      <w:lvlText w:val="-"/>
      <w:lvlJc w:val="left"/>
      <w:pPr>
        <w:ind w:left="1004" w:hanging="360"/>
      </w:p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0" w15:restartNumberingAfterBreak="0">
    <w:nsid w:val="1EBD7759"/>
    <w:multiLevelType w:val="hybridMultilevel"/>
    <w:tmpl w:val="EA624066"/>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 w15:restartNumberingAfterBreak="0">
    <w:nsid w:val="20D82424"/>
    <w:multiLevelType w:val="singleLevel"/>
    <w:tmpl w:val="73806DE4"/>
    <w:lvl w:ilvl="0">
      <w:start w:val="1"/>
      <w:numFmt w:val="none"/>
      <w:lvlText w:val=""/>
      <w:legacy w:legacy="1" w:legacySpace="0" w:legacyIndent="283"/>
      <w:lvlJc w:val="left"/>
      <w:pPr>
        <w:ind w:left="283" w:hanging="283"/>
      </w:pPr>
      <w:rPr>
        <w:rFonts w:ascii="Symbol" w:hAnsi="Symbol" w:hint="default"/>
      </w:rPr>
    </w:lvl>
  </w:abstractNum>
  <w:abstractNum w:abstractNumId="12" w15:restartNumberingAfterBreak="0">
    <w:nsid w:val="28051312"/>
    <w:multiLevelType w:val="singleLevel"/>
    <w:tmpl w:val="A6B4B18E"/>
    <w:lvl w:ilvl="0">
      <w:start w:val="2"/>
      <w:numFmt w:val="bullet"/>
      <w:lvlText w:val="-"/>
      <w:lvlJc w:val="left"/>
      <w:pPr>
        <w:tabs>
          <w:tab w:val="num" w:pos="735"/>
        </w:tabs>
        <w:ind w:left="735" w:hanging="405"/>
      </w:pPr>
      <w:rPr>
        <w:rFonts w:hint="default"/>
      </w:rPr>
    </w:lvl>
  </w:abstractNum>
  <w:abstractNum w:abstractNumId="13" w15:restartNumberingAfterBreak="0">
    <w:nsid w:val="2CEC1900"/>
    <w:multiLevelType w:val="singleLevel"/>
    <w:tmpl w:val="73806DE4"/>
    <w:lvl w:ilvl="0">
      <w:start w:val="1"/>
      <w:numFmt w:val="none"/>
      <w:lvlText w:val=""/>
      <w:legacy w:legacy="1" w:legacySpace="0" w:legacyIndent="283"/>
      <w:lvlJc w:val="left"/>
      <w:pPr>
        <w:ind w:left="283" w:hanging="283"/>
      </w:pPr>
      <w:rPr>
        <w:rFonts w:ascii="Symbol" w:hAnsi="Symbol" w:hint="default"/>
      </w:rPr>
    </w:lvl>
  </w:abstractNum>
  <w:abstractNum w:abstractNumId="14" w15:restartNumberingAfterBreak="0">
    <w:nsid w:val="2FA62ED4"/>
    <w:multiLevelType w:val="singleLevel"/>
    <w:tmpl w:val="73806DE4"/>
    <w:lvl w:ilvl="0">
      <w:start w:val="1"/>
      <w:numFmt w:val="none"/>
      <w:lvlText w:val=""/>
      <w:legacy w:legacy="1" w:legacySpace="0" w:legacyIndent="283"/>
      <w:lvlJc w:val="left"/>
      <w:pPr>
        <w:ind w:left="283" w:hanging="283"/>
      </w:pPr>
      <w:rPr>
        <w:rFonts w:ascii="Symbol" w:hAnsi="Symbol" w:hint="default"/>
      </w:rPr>
    </w:lvl>
  </w:abstractNum>
  <w:abstractNum w:abstractNumId="15" w15:restartNumberingAfterBreak="0">
    <w:nsid w:val="2FB44EFD"/>
    <w:multiLevelType w:val="singleLevel"/>
    <w:tmpl w:val="73806DE4"/>
    <w:lvl w:ilvl="0">
      <w:start w:val="1"/>
      <w:numFmt w:val="none"/>
      <w:lvlText w:val=""/>
      <w:legacy w:legacy="1" w:legacySpace="0" w:legacyIndent="283"/>
      <w:lvlJc w:val="left"/>
      <w:pPr>
        <w:ind w:left="283" w:hanging="283"/>
      </w:pPr>
      <w:rPr>
        <w:rFonts w:ascii="Symbol" w:hAnsi="Symbol" w:hint="default"/>
      </w:rPr>
    </w:lvl>
  </w:abstractNum>
  <w:abstractNum w:abstractNumId="16" w15:restartNumberingAfterBreak="0">
    <w:nsid w:val="3C571488"/>
    <w:multiLevelType w:val="singleLevel"/>
    <w:tmpl w:val="73806DE4"/>
    <w:lvl w:ilvl="0">
      <w:start w:val="1"/>
      <w:numFmt w:val="none"/>
      <w:lvlText w:val=""/>
      <w:legacy w:legacy="1" w:legacySpace="0" w:legacyIndent="283"/>
      <w:lvlJc w:val="left"/>
      <w:pPr>
        <w:ind w:left="283" w:hanging="283"/>
      </w:pPr>
      <w:rPr>
        <w:rFonts w:ascii="Symbol" w:hAnsi="Symbol" w:hint="default"/>
      </w:rPr>
    </w:lvl>
  </w:abstractNum>
  <w:abstractNum w:abstractNumId="17" w15:restartNumberingAfterBreak="0">
    <w:nsid w:val="3D436359"/>
    <w:multiLevelType w:val="singleLevel"/>
    <w:tmpl w:val="73806DE4"/>
    <w:lvl w:ilvl="0">
      <w:start w:val="1"/>
      <w:numFmt w:val="none"/>
      <w:lvlText w:val=""/>
      <w:legacy w:legacy="1" w:legacySpace="0" w:legacyIndent="283"/>
      <w:lvlJc w:val="left"/>
      <w:pPr>
        <w:ind w:left="283" w:hanging="283"/>
      </w:pPr>
      <w:rPr>
        <w:rFonts w:ascii="Symbol" w:hAnsi="Symbol" w:hint="default"/>
      </w:rPr>
    </w:lvl>
  </w:abstractNum>
  <w:abstractNum w:abstractNumId="18" w15:restartNumberingAfterBreak="0">
    <w:nsid w:val="42673943"/>
    <w:multiLevelType w:val="hybridMultilevel"/>
    <w:tmpl w:val="FC62F23A"/>
    <w:lvl w:ilvl="0" w:tplc="1AE4DB88">
      <w:start w:val="1"/>
      <w:numFmt w:val="bullet"/>
      <w:lvlText w:val="-"/>
      <w:lvlJc w:val="left"/>
      <w:pPr>
        <w:ind w:left="72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4570B35"/>
    <w:multiLevelType w:val="singleLevel"/>
    <w:tmpl w:val="73806DE4"/>
    <w:lvl w:ilvl="0">
      <w:start w:val="1"/>
      <w:numFmt w:val="none"/>
      <w:lvlText w:val=""/>
      <w:legacy w:legacy="1" w:legacySpace="0" w:legacyIndent="283"/>
      <w:lvlJc w:val="left"/>
      <w:pPr>
        <w:ind w:left="283" w:hanging="283"/>
      </w:pPr>
      <w:rPr>
        <w:rFonts w:ascii="Symbol" w:hAnsi="Symbol" w:hint="default"/>
      </w:rPr>
    </w:lvl>
  </w:abstractNum>
  <w:abstractNum w:abstractNumId="20" w15:restartNumberingAfterBreak="0">
    <w:nsid w:val="46F315D2"/>
    <w:multiLevelType w:val="multilevel"/>
    <w:tmpl w:val="BA5C1534"/>
    <w:lvl w:ilvl="0">
      <w:start w:val="5"/>
      <w:numFmt w:val="decimal"/>
      <w:lvlText w:val="%1."/>
      <w:lvlJc w:val="left"/>
      <w:pPr>
        <w:tabs>
          <w:tab w:val="num" w:pos="360"/>
        </w:tabs>
        <w:ind w:left="360" w:hanging="360"/>
      </w:pPr>
      <w:rPr>
        <w:rFonts w:hint="default"/>
      </w:rPr>
    </w:lvl>
    <w:lvl w:ilvl="1">
      <w:start w:val="1"/>
      <w:numFmt w:val="decimal"/>
      <w:lvlText w:val="6.%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63737A3"/>
    <w:multiLevelType w:val="singleLevel"/>
    <w:tmpl w:val="73806DE4"/>
    <w:lvl w:ilvl="0">
      <w:start w:val="1"/>
      <w:numFmt w:val="none"/>
      <w:lvlText w:val=""/>
      <w:legacy w:legacy="1" w:legacySpace="0" w:legacyIndent="283"/>
      <w:lvlJc w:val="left"/>
      <w:pPr>
        <w:ind w:left="283" w:hanging="283"/>
      </w:pPr>
      <w:rPr>
        <w:rFonts w:ascii="Symbol" w:hAnsi="Symbol" w:hint="default"/>
      </w:rPr>
    </w:lvl>
  </w:abstractNum>
  <w:abstractNum w:abstractNumId="22" w15:restartNumberingAfterBreak="0">
    <w:nsid w:val="567225EF"/>
    <w:multiLevelType w:val="hybridMultilevel"/>
    <w:tmpl w:val="A3C438FA"/>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A10159"/>
    <w:multiLevelType w:val="singleLevel"/>
    <w:tmpl w:val="73806DE4"/>
    <w:lvl w:ilvl="0">
      <w:start w:val="1"/>
      <w:numFmt w:val="none"/>
      <w:lvlText w:val=""/>
      <w:legacy w:legacy="1" w:legacySpace="0" w:legacyIndent="283"/>
      <w:lvlJc w:val="left"/>
      <w:pPr>
        <w:ind w:left="283" w:hanging="283"/>
      </w:pPr>
      <w:rPr>
        <w:rFonts w:ascii="Symbol" w:hAnsi="Symbol" w:hint="default"/>
      </w:rPr>
    </w:lvl>
  </w:abstractNum>
  <w:abstractNum w:abstractNumId="24" w15:restartNumberingAfterBreak="0">
    <w:nsid w:val="5BAB65DF"/>
    <w:multiLevelType w:val="hybridMultilevel"/>
    <w:tmpl w:val="D51061DE"/>
    <w:lvl w:ilvl="0" w:tplc="66F67632">
      <w:start w:val="1"/>
      <w:numFmt w:val="decimal"/>
      <w:lvlText w:val="%1."/>
      <w:lvlJc w:val="left"/>
      <w:pPr>
        <w:ind w:left="928" w:hanging="36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25" w15:restartNumberingAfterBreak="0">
    <w:nsid w:val="616D6301"/>
    <w:multiLevelType w:val="hybridMultilevel"/>
    <w:tmpl w:val="38A221A0"/>
    <w:lvl w:ilvl="0" w:tplc="182473D2">
      <w:start w:val="1"/>
      <w:numFmt w:val="decimal"/>
      <w:lvlText w:val="%1."/>
      <w:legacy w:legacy="1" w:legacySpace="0" w:legacyIndent="283"/>
      <w:lvlJc w:val="left"/>
      <w:pPr>
        <w:ind w:left="992" w:hanging="283"/>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63AF6E15"/>
    <w:multiLevelType w:val="singleLevel"/>
    <w:tmpl w:val="73806DE4"/>
    <w:lvl w:ilvl="0">
      <w:start w:val="1"/>
      <w:numFmt w:val="none"/>
      <w:lvlText w:val=""/>
      <w:legacy w:legacy="1" w:legacySpace="0" w:legacyIndent="283"/>
      <w:lvlJc w:val="left"/>
      <w:pPr>
        <w:ind w:left="283" w:hanging="283"/>
      </w:pPr>
      <w:rPr>
        <w:rFonts w:ascii="Symbol" w:hAnsi="Symbol" w:hint="default"/>
      </w:rPr>
    </w:lvl>
  </w:abstractNum>
  <w:abstractNum w:abstractNumId="27" w15:restartNumberingAfterBreak="0">
    <w:nsid w:val="64376789"/>
    <w:multiLevelType w:val="singleLevel"/>
    <w:tmpl w:val="95A458E0"/>
    <w:lvl w:ilvl="0">
      <w:start w:val="1"/>
      <w:numFmt w:val="decimal"/>
      <w:lvlText w:val="%1. "/>
      <w:lvlJc w:val="left"/>
      <w:pPr>
        <w:tabs>
          <w:tab w:val="num" w:pos="360"/>
        </w:tabs>
        <w:ind w:left="283" w:hanging="283"/>
      </w:pPr>
      <w:rPr>
        <w:rFonts w:ascii="Times New Roman" w:hAnsi="Times New Roman" w:hint="default"/>
        <w:b w:val="0"/>
        <w:i w:val="0"/>
        <w:sz w:val="24"/>
        <w:u w:val="none"/>
      </w:rPr>
    </w:lvl>
  </w:abstractNum>
  <w:abstractNum w:abstractNumId="28" w15:restartNumberingAfterBreak="0">
    <w:nsid w:val="649A2F52"/>
    <w:multiLevelType w:val="hybridMultilevel"/>
    <w:tmpl w:val="1BAE4894"/>
    <w:lvl w:ilvl="0" w:tplc="04150001">
      <w:start w:val="1"/>
      <w:numFmt w:val="bullet"/>
      <w:lvlText w:val=""/>
      <w:lvlJc w:val="left"/>
      <w:pPr>
        <w:tabs>
          <w:tab w:val="num" w:pos="720"/>
        </w:tabs>
        <w:ind w:left="720" w:hanging="360"/>
      </w:pPr>
      <w:rPr>
        <w:rFonts w:ascii="Symbol" w:hAnsi="Symbo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65250EB8"/>
    <w:multiLevelType w:val="hybridMultilevel"/>
    <w:tmpl w:val="BE80B05E"/>
    <w:lvl w:ilvl="0" w:tplc="7DACB286">
      <w:start w:val="1"/>
      <w:numFmt w:val="decimal"/>
      <w:lvlText w:val="%1."/>
      <w:lvlJc w:val="left"/>
      <w:pPr>
        <w:tabs>
          <w:tab w:val="num" w:pos="720"/>
        </w:tabs>
        <w:ind w:left="720" w:hanging="360"/>
      </w:pPr>
    </w:lvl>
    <w:lvl w:ilvl="1" w:tplc="4334A476">
      <w:numFmt w:val="none"/>
      <w:lvlText w:val=""/>
      <w:lvlJc w:val="left"/>
      <w:pPr>
        <w:tabs>
          <w:tab w:val="num" w:pos="360"/>
        </w:tabs>
      </w:pPr>
    </w:lvl>
    <w:lvl w:ilvl="2" w:tplc="B0B6AADE">
      <w:numFmt w:val="none"/>
      <w:lvlText w:val=""/>
      <w:lvlJc w:val="left"/>
      <w:pPr>
        <w:tabs>
          <w:tab w:val="num" w:pos="360"/>
        </w:tabs>
      </w:pPr>
    </w:lvl>
    <w:lvl w:ilvl="3" w:tplc="A476B44A">
      <w:numFmt w:val="none"/>
      <w:lvlText w:val=""/>
      <w:lvlJc w:val="left"/>
      <w:pPr>
        <w:tabs>
          <w:tab w:val="num" w:pos="360"/>
        </w:tabs>
      </w:pPr>
    </w:lvl>
    <w:lvl w:ilvl="4" w:tplc="291687FA">
      <w:numFmt w:val="none"/>
      <w:lvlText w:val=""/>
      <w:lvlJc w:val="left"/>
      <w:pPr>
        <w:tabs>
          <w:tab w:val="num" w:pos="360"/>
        </w:tabs>
      </w:pPr>
    </w:lvl>
    <w:lvl w:ilvl="5" w:tplc="F32693E0">
      <w:numFmt w:val="none"/>
      <w:lvlText w:val=""/>
      <w:lvlJc w:val="left"/>
      <w:pPr>
        <w:tabs>
          <w:tab w:val="num" w:pos="360"/>
        </w:tabs>
      </w:pPr>
    </w:lvl>
    <w:lvl w:ilvl="6" w:tplc="770C747A">
      <w:numFmt w:val="none"/>
      <w:lvlText w:val=""/>
      <w:lvlJc w:val="left"/>
      <w:pPr>
        <w:tabs>
          <w:tab w:val="num" w:pos="360"/>
        </w:tabs>
      </w:pPr>
    </w:lvl>
    <w:lvl w:ilvl="7" w:tplc="D0CE2A10">
      <w:numFmt w:val="none"/>
      <w:lvlText w:val=""/>
      <w:lvlJc w:val="left"/>
      <w:pPr>
        <w:tabs>
          <w:tab w:val="num" w:pos="360"/>
        </w:tabs>
      </w:pPr>
    </w:lvl>
    <w:lvl w:ilvl="8" w:tplc="34E6E3CE">
      <w:numFmt w:val="none"/>
      <w:lvlText w:val=""/>
      <w:lvlJc w:val="left"/>
      <w:pPr>
        <w:tabs>
          <w:tab w:val="num" w:pos="360"/>
        </w:tabs>
      </w:pPr>
    </w:lvl>
  </w:abstractNum>
  <w:abstractNum w:abstractNumId="30" w15:restartNumberingAfterBreak="0">
    <w:nsid w:val="6D58178A"/>
    <w:multiLevelType w:val="singleLevel"/>
    <w:tmpl w:val="73806DE4"/>
    <w:lvl w:ilvl="0">
      <w:start w:val="1"/>
      <w:numFmt w:val="none"/>
      <w:lvlText w:val=""/>
      <w:legacy w:legacy="1" w:legacySpace="0" w:legacyIndent="283"/>
      <w:lvlJc w:val="left"/>
      <w:pPr>
        <w:ind w:left="283" w:hanging="283"/>
      </w:pPr>
      <w:rPr>
        <w:rFonts w:ascii="Symbol" w:hAnsi="Symbol" w:hint="default"/>
      </w:rPr>
    </w:lvl>
  </w:abstractNum>
  <w:abstractNum w:abstractNumId="31" w15:restartNumberingAfterBreak="0">
    <w:nsid w:val="6ED53319"/>
    <w:multiLevelType w:val="hybridMultilevel"/>
    <w:tmpl w:val="9A04FB56"/>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2" w15:restartNumberingAfterBreak="0">
    <w:nsid w:val="72446D6A"/>
    <w:multiLevelType w:val="singleLevel"/>
    <w:tmpl w:val="73806DE4"/>
    <w:lvl w:ilvl="0">
      <w:start w:val="1"/>
      <w:numFmt w:val="none"/>
      <w:lvlText w:val=""/>
      <w:legacy w:legacy="1" w:legacySpace="0" w:legacyIndent="283"/>
      <w:lvlJc w:val="left"/>
      <w:pPr>
        <w:ind w:left="283" w:hanging="283"/>
      </w:pPr>
      <w:rPr>
        <w:rFonts w:ascii="Symbol" w:hAnsi="Symbol" w:hint="default"/>
      </w:rPr>
    </w:lvl>
  </w:abstractNum>
  <w:abstractNum w:abstractNumId="33" w15:restartNumberingAfterBreak="0">
    <w:nsid w:val="735D14A8"/>
    <w:multiLevelType w:val="hybridMultilevel"/>
    <w:tmpl w:val="46C2FE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5BE5066"/>
    <w:multiLevelType w:val="hybridMultilevel"/>
    <w:tmpl w:val="642C88EE"/>
    <w:lvl w:ilvl="0" w:tplc="D8025620">
      <w:start w:val="2"/>
      <w:numFmt w:val="bullet"/>
      <w:lvlText w:val="-"/>
      <w:lvlJc w:val="left"/>
      <w:pPr>
        <w:ind w:left="1004" w:hanging="360"/>
      </w:p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5" w15:restartNumberingAfterBreak="0">
    <w:nsid w:val="762A0B1E"/>
    <w:multiLevelType w:val="singleLevel"/>
    <w:tmpl w:val="73806DE4"/>
    <w:lvl w:ilvl="0">
      <w:start w:val="1"/>
      <w:numFmt w:val="none"/>
      <w:lvlText w:val=""/>
      <w:legacy w:legacy="1" w:legacySpace="0" w:legacyIndent="283"/>
      <w:lvlJc w:val="left"/>
      <w:pPr>
        <w:ind w:left="283" w:hanging="283"/>
      </w:pPr>
      <w:rPr>
        <w:rFonts w:ascii="Symbol" w:hAnsi="Symbol" w:hint="default"/>
      </w:rPr>
    </w:lvl>
  </w:abstractNum>
  <w:abstractNum w:abstractNumId="36" w15:restartNumberingAfterBreak="0">
    <w:nsid w:val="7BC8724D"/>
    <w:multiLevelType w:val="hybridMultilevel"/>
    <w:tmpl w:val="DBBA0D1E"/>
    <w:lvl w:ilvl="0" w:tplc="960A8DFE">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7" w15:restartNumberingAfterBreak="0">
    <w:nsid w:val="7FF071B0"/>
    <w:multiLevelType w:val="hybridMultilevel"/>
    <w:tmpl w:val="ACF84FE8"/>
    <w:lvl w:ilvl="0" w:tplc="17D6ACC4">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29"/>
  </w:num>
  <w:num w:numId="2">
    <w:abstractNumId w:val="37"/>
  </w:num>
  <w:num w:numId="3">
    <w:abstractNumId w:val="28"/>
  </w:num>
  <w:num w:numId="4">
    <w:abstractNumId w:val="5"/>
  </w:num>
  <w:num w:numId="5">
    <w:abstractNumId w:val="27"/>
  </w:num>
  <w:num w:numId="6">
    <w:abstractNumId w:val="0"/>
    <w:lvlOverride w:ilvl="0">
      <w:lvl w:ilvl="0">
        <w:start w:val="2"/>
        <w:numFmt w:val="bullet"/>
        <w:lvlText w:val="-"/>
        <w:legacy w:legacy="1" w:legacySpace="0" w:legacyIndent="360"/>
        <w:lvlJc w:val="left"/>
        <w:pPr>
          <w:ind w:left="927" w:hanging="360"/>
        </w:pPr>
      </w:lvl>
    </w:lvlOverride>
  </w:num>
  <w:num w:numId="7">
    <w:abstractNumId w:val="22"/>
  </w:num>
  <w:num w:numId="8">
    <w:abstractNumId w:val="20"/>
  </w:num>
  <w:num w:numId="9">
    <w:abstractNumId w:val="25"/>
  </w:num>
  <w:num w:numId="10">
    <w:abstractNumId w:val="19"/>
    <w:lvlOverride w:ilvl="0">
      <w:startOverride w:val="1"/>
    </w:lvlOverride>
  </w:num>
  <w:num w:numId="11">
    <w:abstractNumId w:val="35"/>
    <w:lvlOverride w:ilvl="0">
      <w:startOverride w:val="1"/>
    </w:lvlOverride>
  </w:num>
  <w:num w:numId="12">
    <w:abstractNumId w:val="11"/>
    <w:lvlOverride w:ilvl="0">
      <w:startOverride w:val="1"/>
    </w:lvlOverride>
  </w:num>
  <w:num w:numId="13">
    <w:abstractNumId w:val="7"/>
    <w:lvlOverride w:ilvl="0">
      <w:startOverride w:val="1"/>
    </w:lvlOverride>
  </w:num>
  <w:num w:numId="14">
    <w:abstractNumId w:val="23"/>
    <w:lvlOverride w:ilvl="0">
      <w:startOverride w:val="1"/>
    </w:lvlOverride>
  </w:num>
  <w:num w:numId="15">
    <w:abstractNumId w:val="13"/>
    <w:lvlOverride w:ilvl="0">
      <w:startOverride w:val="1"/>
    </w:lvlOverride>
  </w:num>
  <w:num w:numId="16">
    <w:abstractNumId w:val="12"/>
  </w:num>
  <w:num w:numId="17">
    <w:abstractNumId w:val="32"/>
    <w:lvlOverride w:ilvl="0">
      <w:startOverride w:val="1"/>
    </w:lvlOverride>
  </w:num>
  <w:num w:numId="18">
    <w:abstractNumId w:val="17"/>
    <w:lvlOverride w:ilvl="0">
      <w:startOverride w:val="1"/>
    </w:lvlOverride>
  </w:num>
  <w:num w:numId="19">
    <w:abstractNumId w:val="4"/>
    <w:lvlOverride w:ilvl="0">
      <w:startOverride w:val="1"/>
    </w:lvlOverride>
  </w:num>
  <w:num w:numId="20">
    <w:abstractNumId w:val="2"/>
    <w:lvlOverride w:ilvl="0">
      <w:startOverride w:val="1"/>
    </w:lvlOverride>
  </w:num>
  <w:num w:numId="21">
    <w:abstractNumId w:val="16"/>
    <w:lvlOverride w:ilvl="0">
      <w:startOverride w:val="1"/>
    </w:lvlOverride>
  </w:num>
  <w:num w:numId="22">
    <w:abstractNumId w:val="26"/>
    <w:lvlOverride w:ilvl="0">
      <w:startOverride w:val="1"/>
    </w:lvlOverride>
  </w:num>
  <w:num w:numId="23">
    <w:abstractNumId w:val="6"/>
    <w:lvlOverride w:ilvl="0">
      <w:startOverride w:val="1"/>
    </w:lvlOverride>
  </w:num>
  <w:num w:numId="24">
    <w:abstractNumId w:val="30"/>
    <w:lvlOverride w:ilvl="0">
      <w:startOverride w:val="1"/>
    </w:lvlOverride>
  </w:num>
  <w:num w:numId="25">
    <w:abstractNumId w:val="15"/>
    <w:lvlOverride w:ilvl="0">
      <w:startOverride w:val="1"/>
    </w:lvlOverride>
  </w:num>
  <w:num w:numId="26">
    <w:abstractNumId w:val="21"/>
    <w:lvlOverride w:ilvl="0">
      <w:startOverride w:val="1"/>
    </w:lvlOverride>
  </w:num>
  <w:num w:numId="27">
    <w:abstractNumId w:val="14"/>
    <w:lvlOverride w:ilvl="0">
      <w:startOverride w:val="1"/>
    </w:lvlOverride>
  </w:num>
  <w:num w:numId="28">
    <w:abstractNumId w:val="9"/>
  </w:num>
  <w:num w:numId="29">
    <w:abstractNumId w:val="8"/>
  </w:num>
  <w:num w:numId="30">
    <w:abstractNumId w:val="34"/>
  </w:num>
  <w:num w:numId="31">
    <w:abstractNumId w:val="24"/>
  </w:num>
  <w:num w:numId="32">
    <w:abstractNumId w:val="36"/>
  </w:num>
  <w:num w:numId="33">
    <w:abstractNumId w:val="3"/>
  </w:num>
  <w:num w:numId="34">
    <w:abstractNumId w:val="31"/>
  </w:num>
  <w:num w:numId="35">
    <w:abstractNumId w:val="18"/>
  </w:num>
  <w:num w:numId="36">
    <w:abstractNumId w:val="10"/>
  </w:num>
  <w:num w:numId="37">
    <w:abstractNumId w:val="5"/>
  </w:num>
  <w:num w:numId="38">
    <w:abstractNumId w:val="1"/>
  </w:num>
  <w:num w:numId="39">
    <w:abstractNumId w:val="3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l-PL" w:vendorID="12" w:dllVersion="512" w:checkStyle="1"/>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44033"/>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
  <w:rsids>
    <w:rsidRoot w:val="00814200"/>
    <w:rsid w:val="00001980"/>
    <w:rsid w:val="00004CB0"/>
    <w:rsid w:val="0000732B"/>
    <w:rsid w:val="000076BA"/>
    <w:rsid w:val="00013D90"/>
    <w:rsid w:val="00015450"/>
    <w:rsid w:val="00022020"/>
    <w:rsid w:val="00024D42"/>
    <w:rsid w:val="00031C86"/>
    <w:rsid w:val="000367AC"/>
    <w:rsid w:val="0003748B"/>
    <w:rsid w:val="0004116C"/>
    <w:rsid w:val="000423E3"/>
    <w:rsid w:val="0004301A"/>
    <w:rsid w:val="000434C8"/>
    <w:rsid w:val="00043989"/>
    <w:rsid w:val="00044ED1"/>
    <w:rsid w:val="000518C2"/>
    <w:rsid w:val="00051E72"/>
    <w:rsid w:val="00053259"/>
    <w:rsid w:val="0005566F"/>
    <w:rsid w:val="0005568B"/>
    <w:rsid w:val="00063051"/>
    <w:rsid w:val="00067C74"/>
    <w:rsid w:val="00072902"/>
    <w:rsid w:val="00073904"/>
    <w:rsid w:val="00077457"/>
    <w:rsid w:val="00081A24"/>
    <w:rsid w:val="0008353A"/>
    <w:rsid w:val="00084089"/>
    <w:rsid w:val="000851FB"/>
    <w:rsid w:val="000855F3"/>
    <w:rsid w:val="00085F32"/>
    <w:rsid w:val="000871D2"/>
    <w:rsid w:val="0008783E"/>
    <w:rsid w:val="00091157"/>
    <w:rsid w:val="0009153F"/>
    <w:rsid w:val="00091B1A"/>
    <w:rsid w:val="000920C8"/>
    <w:rsid w:val="00092BFC"/>
    <w:rsid w:val="0009365F"/>
    <w:rsid w:val="000944F0"/>
    <w:rsid w:val="00094EB4"/>
    <w:rsid w:val="000A2140"/>
    <w:rsid w:val="000A227C"/>
    <w:rsid w:val="000A3BE2"/>
    <w:rsid w:val="000A61F2"/>
    <w:rsid w:val="000B45B2"/>
    <w:rsid w:val="000B46FE"/>
    <w:rsid w:val="000C13F4"/>
    <w:rsid w:val="000C4C95"/>
    <w:rsid w:val="000C4F9C"/>
    <w:rsid w:val="000D3707"/>
    <w:rsid w:val="000D448A"/>
    <w:rsid w:val="000D457D"/>
    <w:rsid w:val="000E1CC7"/>
    <w:rsid w:val="000E254A"/>
    <w:rsid w:val="000E52F2"/>
    <w:rsid w:val="000F1090"/>
    <w:rsid w:val="000F45CE"/>
    <w:rsid w:val="000F47E3"/>
    <w:rsid w:val="000F5603"/>
    <w:rsid w:val="000F6469"/>
    <w:rsid w:val="000F71F5"/>
    <w:rsid w:val="00101F9B"/>
    <w:rsid w:val="00103FC6"/>
    <w:rsid w:val="00104262"/>
    <w:rsid w:val="00106EEC"/>
    <w:rsid w:val="00106F46"/>
    <w:rsid w:val="00115154"/>
    <w:rsid w:val="001153B6"/>
    <w:rsid w:val="00115F16"/>
    <w:rsid w:val="001207D4"/>
    <w:rsid w:val="0012633A"/>
    <w:rsid w:val="00131BB7"/>
    <w:rsid w:val="0013388F"/>
    <w:rsid w:val="001357C5"/>
    <w:rsid w:val="00135F89"/>
    <w:rsid w:val="0013653B"/>
    <w:rsid w:val="00136B24"/>
    <w:rsid w:val="00137A97"/>
    <w:rsid w:val="00140426"/>
    <w:rsid w:val="00141B5C"/>
    <w:rsid w:val="001433B9"/>
    <w:rsid w:val="00147226"/>
    <w:rsid w:val="00152BC2"/>
    <w:rsid w:val="001540B9"/>
    <w:rsid w:val="001547AA"/>
    <w:rsid w:val="0015537D"/>
    <w:rsid w:val="001555AB"/>
    <w:rsid w:val="00157928"/>
    <w:rsid w:val="00160A4C"/>
    <w:rsid w:val="00162A41"/>
    <w:rsid w:val="00164EEF"/>
    <w:rsid w:val="00165DC8"/>
    <w:rsid w:val="00171FC2"/>
    <w:rsid w:val="00175C20"/>
    <w:rsid w:val="001764A4"/>
    <w:rsid w:val="0017695A"/>
    <w:rsid w:val="00180939"/>
    <w:rsid w:val="00180B95"/>
    <w:rsid w:val="00181364"/>
    <w:rsid w:val="00187F96"/>
    <w:rsid w:val="00190770"/>
    <w:rsid w:val="00190D46"/>
    <w:rsid w:val="001911BA"/>
    <w:rsid w:val="00191D8B"/>
    <w:rsid w:val="00193465"/>
    <w:rsid w:val="00194C68"/>
    <w:rsid w:val="00194ED2"/>
    <w:rsid w:val="00197AF9"/>
    <w:rsid w:val="001A02D4"/>
    <w:rsid w:val="001A0438"/>
    <w:rsid w:val="001A102A"/>
    <w:rsid w:val="001A1FEF"/>
    <w:rsid w:val="001A2B1F"/>
    <w:rsid w:val="001A4905"/>
    <w:rsid w:val="001A5CB2"/>
    <w:rsid w:val="001A68EE"/>
    <w:rsid w:val="001B0A44"/>
    <w:rsid w:val="001B10B2"/>
    <w:rsid w:val="001B1B82"/>
    <w:rsid w:val="001B3A3A"/>
    <w:rsid w:val="001C082E"/>
    <w:rsid w:val="001C1F9B"/>
    <w:rsid w:val="001C241C"/>
    <w:rsid w:val="001C2D77"/>
    <w:rsid w:val="001C3128"/>
    <w:rsid w:val="001C44F2"/>
    <w:rsid w:val="001C6287"/>
    <w:rsid w:val="001D15F1"/>
    <w:rsid w:val="001D3319"/>
    <w:rsid w:val="001D3D2F"/>
    <w:rsid w:val="001D447A"/>
    <w:rsid w:val="001D45F7"/>
    <w:rsid w:val="001D6A05"/>
    <w:rsid w:val="001D6B7C"/>
    <w:rsid w:val="001D7152"/>
    <w:rsid w:val="001E00C6"/>
    <w:rsid w:val="001E0CA5"/>
    <w:rsid w:val="001E229B"/>
    <w:rsid w:val="001E2A1E"/>
    <w:rsid w:val="001F1016"/>
    <w:rsid w:val="001F1A11"/>
    <w:rsid w:val="001F3DD5"/>
    <w:rsid w:val="001F4E58"/>
    <w:rsid w:val="001F67E5"/>
    <w:rsid w:val="001F74EB"/>
    <w:rsid w:val="0020296E"/>
    <w:rsid w:val="00203D66"/>
    <w:rsid w:val="0020459D"/>
    <w:rsid w:val="002066D7"/>
    <w:rsid w:val="0020764B"/>
    <w:rsid w:val="0021116D"/>
    <w:rsid w:val="002114CB"/>
    <w:rsid w:val="002134F9"/>
    <w:rsid w:val="00213B9E"/>
    <w:rsid w:val="00216EAC"/>
    <w:rsid w:val="00220ADD"/>
    <w:rsid w:val="00221F43"/>
    <w:rsid w:val="00223F30"/>
    <w:rsid w:val="0022493E"/>
    <w:rsid w:val="0022522A"/>
    <w:rsid w:val="00225C67"/>
    <w:rsid w:val="00231600"/>
    <w:rsid w:val="0023205E"/>
    <w:rsid w:val="00235664"/>
    <w:rsid w:val="00242893"/>
    <w:rsid w:val="00242A16"/>
    <w:rsid w:val="00242C19"/>
    <w:rsid w:val="00242DB7"/>
    <w:rsid w:val="002468EC"/>
    <w:rsid w:val="002508CF"/>
    <w:rsid w:val="00254053"/>
    <w:rsid w:val="00254B4D"/>
    <w:rsid w:val="002610AD"/>
    <w:rsid w:val="00263269"/>
    <w:rsid w:val="00263B82"/>
    <w:rsid w:val="00267DC1"/>
    <w:rsid w:val="00267E5A"/>
    <w:rsid w:val="002771A0"/>
    <w:rsid w:val="002778E0"/>
    <w:rsid w:val="00277B05"/>
    <w:rsid w:val="00284747"/>
    <w:rsid w:val="00286BAC"/>
    <w:rsid w:val="0029454A"/>
    <w:rsid w:val="00296AB5"/>
    <w:rsid w:val="002A2772"/>
    <w:rsid w:val="002B1B56"/>
    <w:rsid w:val="002B2E9A"/>
    <w:rsid w:val="002B4567"/>
    <w:rsid w:val="002B6864"/>
    <w:rsid w:val="002C0FDE"/>
    <w:rsid w:val="002C0FF1"/>
    <w:rsid w:val="002C1557"/>
    <w:rsid w:val="002C5C66"/>
    <w:rsid w:val="002D6444"/>
    <w:rsid w:val="002D6666"/>
    <w:rsid w:val="002D6B5A"/>
    <w:rsid w:val="002D7B35"/>
    <w:rsid w:val="002E0568"/>
    <w:rsid w:val="002E0F6A"/>
    <w:rsid w:val="002E2075"/>
    <w:rsid w:val="002E493B"/>
    <w:rsid w:val="002E60D8"/>
    <w:rsid w:val="002F1B64"/>
    <w:rsid w:val="002F239F"/>
    <w:rsid w:val="002F3481"/>
    <w:rsid w:val="002F3C80"/>
    <w:rsid w:val="002F59AB"/>
    <w:rsid w:val="002F5F31"/>
    <w:rsid w:val="002F614A"/>
    <w:rsid w:val="00301BCA"/>
    <w:rsid w:val="00304FEB"/>
    <w:rsid w:val="0030738D"/>
    <w:rsid w:val="00310811"/>
    <w:rsid w:val="00310C16"/>
    <w:rsid w:val="00311833"/>
    <w:rsid w:val="00311991"/>
    <w:rsid w:val="00311E67"/>
    <w:rsid w:val="0031260B"/>
    <w:rsid w:val="0031286B"/>
    <w:rsid w:val="0031439C"/>
    <w:rsid w:val="00317B5B"/>
    <w:rsid w:val="003229E4"/>
    <w:rsid w:val="0033077E"/>
    <w:rsid w:val="00336959"/>
    <w:rsid w:val="00340741"/>
    <w:rsid w:val="003424E7"/>
    <w:rsid w:val="0034313F"/>
    <w:rsid w:val="00343A1C"/>
    <w:rsid w:val="0034713E"/>
    <w:rsid w:val="0035073B"/>
    <w:rsid w:val="00357180"/>
    <w:rsid w:val="00357A63"/>
    <w:rsid w:val="00360805"/>
    <w:rsid w:val="003624DA"/>
    <w:rsid w:val="00363B07"/>
    <w:rsid w:val="00365E97"/>
    <w:rsid w:val="00371DE4"/>
    <w:rsid w:val="00373FEF"/>
    <w:rsid w:val="003765F1"/>
    <w:rsid w:val="003803C3"/>
    <w:rsid w:val="00383259"/>
    <w:rsid w:val="00383CE5"/>
    <w:rsid w:val="00384B1A"/>
    <w:rsid w:val="00385448"/>
    <w:rsid w:val="00385BEB"/>
    <w:rsid w:val="00386633"/>
    <w:rsid w:val="00392389"/>
    <w:rsid w:val="0039307F"/>
    <w:rsid w:val="003943EF"/>
    <w:rsid w:val="00394426"/>
    <w:rsid w:val="00394B5F"/>
    <w:rsid w:val="003953AF"/>
    <w:rsid w:val="00395435"/>
    <w:rsid w:val="003970D6"/>
    <w:rsid w:val="003A1FE7"/>
    <w:rsid w:val="003A27DB"/>
    <w:rsid w:val="003A2CA3"/>
    <w:rsid w:val="003A5193"/>
    <w:rsid w:val="003B117F"/>
    <w:rsid w:val="003B1926"/>
    <w:rsid w:val="003B1D71"/>
    <w:rsid w:val="003B2D70"/>
    <w:rsid w:val="003B5E2F"/>
    <w:rsid w:val="003B727C"/>
    <w:rsid w:val="003B7BB3"/>
    <w:rsid w:val="003C2E97"/>
    <w:rsid w:val="003C32A5"/>
    <w:rsid w:val="003C4276"/>
    <w:rsid w:val="003C4AD6"/>
    <w:rsid w:val="003C6E8F"/>
    <w:rsid w:val="003C780C"/>
    <w:rsid w:val="003C7A3E"/>
    <w:rsid w:val="003C7CD8"/>
    <w:rsid w:val="003D1FA9"/>
    <w:rsid w:val="003D2DCB"/>
    <w:rsid w:val="003D7A0C"/>
    <w:rsid w:val="003E4B95"/>
    <w:rsid w:val="003E56C6"/>
    <w:rsid w:val="003F0B4D"/>
    <w:rsid w:val="003F1211"/>
    <w:rsid w:val="003F16B7"/>
    <w:rsid w:val="003F2FAA"/>
    <w:rsid w:val="003F3763"/>
    <w:rsid w:val="003F3DE5"/>
    <w:rsid w:val="004008B4"/>
    <w:rsid w:val="00402563"/>
    <w:rsid w:val="00402CED"/>
    <w:rsid w:val="004043A4"/>
    <w:rsid w:val="0040584F"/>
    <w:rsid w:val="00406B22"/>
    <w:rsid w:val="00407EA9"/>
    <w:rsid w:val="004105A1"/>
    <w:rsid w:val="004149D9"/>
    <w:rsid w:val="0041565D"/>
    <w:rsid w:val="004245E8"/>
    <w:rsid w:val="00426733"/>
    <w:rsid w:val="00426B75"/>
    <w:rsid w:val="00431034"/>
    <w:rsid w:val="00432FD8"/>
    <w:rsid w:val="004333E2"/>
    <w:rsid w:val="00436551"/>
    <w:rsid w:val="00440F02"/>
    <w:rsid w:val="00441A03"/>
    <w:rsid w:val="00442076"/>
    <w:rsid w:val="0044233D"/>
    <w:rsid w:val="0044328D"/>
    <w:rsid w:val="00444C48"/>
    <w:rsid w:val="0044530C"/>
    <w:rsid w:val="00445A70"/>
    <w:rsid w:val="004462EF"/>
    <w:rsid w:val="00453C1B"/>
    <w:rsid w:val="0045586B"/>
    <w:rsid w:val="0045675F"/>
    <w:rsid w:val="00456EDA"/>
    <w:rsid w:val="00457727"/>
    <w:rsid w:val="00466E85"/>
    <w:rsid w:val="00477E11"/>
    <w:rsid w:val="00480BFD"/>
    <w:rsid w:val="0048682C"/>
    <w:rsid w:val="004902F1"/>
    <w:rsid w:val="004929A1"/>
    <w:rsid w:val="00492B33"/>
    <w:rsid w:val="00497157"/>
    <w:rsid w:val="00497ABD"/>
    <w:rsid w:val="00497E59"/>
    <w:rsid w:val="004A2469"/>
    <w:rsid w:val="004A2796"/>
    <w:rsid w:val="004A459A"/>
    <w:rsid w:val="004A6989"/>
    <w:rsid w:val="004A7DB2"/>
    <w:rsid w:val="004B017B"/>
    <w:rsid w:val="004B51F5"/>
    <w:rsid w:val="004B75B6"/>
    <w:rsid w:val="004C0DD1"/>
    <w:rsid w:val="004D1F5C"/>
    <w:rsid w:val="004D5278"/>
    <w:rsid w:val="004D5DEC"/>
    <w:rsid w:val="004E2870"/>
    <w:rsid w:val="004E302A"/>
    <w:rsid w:val="004E7935"/>
    <w:rsid w:val="004F07EB"/>
    <w:rsid w:val="004F0E50"/>
    <w:rsid w:val="004F15A8"/>
    <w:rsid w:val="004F1B27"/>
    <w:rsid w:val="004F2738"/>
    <w:rsid w:val="004F3228"/>
    <w:rsid w:val="004F6816"/>
    <w:rsid w:val="00501659"/>
    <w:rsid w:val="00502552"/>
    <w:rsid w:val="005057D1"/>
    <w:rsid w:val="00507C9D"/>
    <w:rsid w:val="00510854"/>
    <w:rsid w:val="00513F0D"/>
    <w:rsid w:val="00515446"/>
    <w:rsid w:val="005166E3"/>
    <w:rsid w:val="00521480"/>
    <w:rsid w:val="005219FC"/>
    <w:rsid w:val="00522BF2"/>
    <w:rsid w:val="005235ED"/>
    <w:rsid w:val="00524539"/>
    <w:rsid w:val="00527E1B"/>
    <w:rsid w:val="00532C57"/>
    <w:rsid w:val="00533815"/>
    <w:rsid w:val="00533ABA"/>
    <w:rsid w:val="00533D56"/>
    <w:rsid w:val="0053442A"/>
    <w:rsid w:val="00534464"/>
    <w:rsid w:val="00536E19"/>
    <w:rsid w:val="00537677"/>
    <w:rsid w:val="00537969"/>
    <w:rsid w:val="00537A31"/>
    <w:rsid w:val="00540740"/>
    <w:rsid w:val="00541C54"/>
    <w:rsid w:val="005422EF"/>
    <w:rsid w:val="0054271C"/>
    <w:rsid w:val="005453A0"/>
    <w:rsid w:val="0055058F"/>
    <w:rsid w:val="005527E4"/>
    <w:rsid w:val="00553D86"/>
    <w:rsid w:val="00556E8A"/>
    <w:rsid w:val="0056002E"/>
    <w:rsid w:val="00562121"/>
    <w:rsid w:val="00562239"/>
    <w:rsid w:val="00564854"/>
    <w:rsid w:val="005668A5"/>
    <w:rsid w:val="00570E19"/>
    <w:rsid w:val="005748E7"/>
    <w:rsid w:val="00576356"/>
    <w:rsid w:val="00580047"/>
    <w:rsid w:val="00580B35"/>
    <w:rsid w:val="00581ACA"/>
    <w:rsid w:val="005842DC"/>
    <w:rsid w:val="0058771C"/>
    <w:rsid w:val="00587F76"/>
    <w:rsid w:val="00592A88"/>
    <w:rsid w:val="00593300"/>
    <w:rsid w:val="0059597C"/>
    <w:rsid w:val="00595D2D"/>
    <w:rsid w:val="005A69E5"/>
    <w:rsid w:val="005B2651"/>
    <w:rsid w:val="005B4789"/>
    <w:rsid w:val="005B5583"/>
    <w:rsid w:val="005C30C0"/>
    <w:rsid w:val="005C3383"/>
    <w:rsid w:val="005C507C"/>
    <w:rsid w:val="005C5661"/>
    <w:rsid w:val="005D059B"/>
    <w:rsid w:val="005D06B2"/>
    <w:rsid w:val="005D07A9"/>
    <w:rsid w:val="005D1821"/>
    <w:rsid w:val="005E1270"/>
    <w:rsid w:val="005E1A72"/>
    <w:rsid w:val="005E3E9A"/>
    <w:rsid w:val="005E4D76"/>
    <w:rsid w:val="005E4EFA"/>
    <w:rsid w:val="005E5DFD"/>
    <w:rsid w:val="005F096E"/>
    <w:rsid w:val="005F29F1"/>
    <w:rsid w:val="005F2BDB"/>
    <w:rsid w:val="005F4DF3"/>
    <w:rsid w:val="005F76A6"/>
    <w:rsid w:val="00603DEE"/>
    <w:rsid w:val="00613E85"/>
    <w:rsid w:val="00615E1C"/>
    <w:rsid w:val="00615FBF"/>
    <w:rsid w:val="00617B3E"/>
    <w:rsid w:val="00621019"/>
    <w:rsid w:val="00621CA6"/>
    <w:rsid w:val="006227D7"/>
    <w:rsid w:val="00623622"/>
    <w:rsid w:val="00623C8D"/>
    <w:rsid w:val="00623DFD"/>
    <w:rsid w:val="00624457"/>
    <w:rsid w:val="0062614A"/>
    <w:rsid w:val="00626B17"/>
    <w:rsid w:val="00626DAC"/>
    <w:rsid w:val="00626F32"/>
    <w:rsid w:val="00630F33"/>
    <w:rsid w:val="00634E0C"/>
    <w:rsid w:val="00635BF5"/>
    <w:rsid w:val="006365C0"/>
    <w:rsid w:val="00637D81"/>
    <w:rsid w:val="0064171E"/>
    <w:rsid w:val="00642005"/>
    <w:rsid w:val="0064664D"/>
    <w:rsid w:val="00651C1C"/>
    <w:rsid w:val="00653849"/>
    <w:rsid w:val="006549E7"/>
    <w:rsid w:val="006558DB"/>
    <w:rsid w:val="00657059"/>
    <w:rsid w:val="006579B9"/>
    <w:rsid w:val="0066142D"/>
    <w:rsid w:val="00661839"/>
    <w:rsid w:val="00662AB1"/>
    <w:rsid w:val="006639E3"/>
    <w:rsid w:val="0066608B"/>
    <w:rsid w:val="00667312"/>
    <w:rsid w:val="006673B9"/>
    <w:rsid w:val="0067161E"/>
    <w:rsid w:val="00672E6F"/>
    <w:rsid w:val="00673D63"/>
    <w:rsid w:val="00674197"/>
    <w:rsid w:val="00677AC9"/>
    <w:rsid w:val="00680C8A"/>
    <w:rsid w:val="006931E7"/>
    <w:rsid w:val="006966F5"/>
    <w:rsid w:val="006A1020"/>
    <w:rsid w:val="006B0DA2"/>
    <w:rsid w:val="006B1832"/>
    <w:rsid w:val="006B1B7E"/>
    <w:rsid w:val="006B4B08"/>
    <w:rsid w:val="006B5DDD"/>
    <w:rsid w:val="006B62AB"/>
    <w:rsid w:val="006C2FC6"/>
    <w:rsid w:val="006C58EA"/>
    <w:rsid w:val="006C7BA0"/>
    <w:rsid w:val="006D2DF3"/>
    <w:rsid w:val="006D4A54"/>
    <w:rsid w:val="006E2D87"/>
    <w:rsid w:val="006E7C3F"/>
    <w:rsid w:val="006F0438"/>
    <w:rsid w:val="00700896"/>
    <w:rsid w:val="00700C0F"/>
    <w:rsid w:val="007033A9"/>
    <w:rsid w:val="007033BB"/>
    <w:rsid w:val="0070369C"/>
    <w:rsid w:val="00703911"/>
    <w:rsid w:val="00703EB7"/>
    <w:rsid w:val="00704C24"/>
    <w:rsid w:val="00705349"/>
    <w:rsid w:val="00705DCF"/>
    <w:rsid w:val="007072D9"/>
    <w:rsid w:val="007102A9"/>
    <w:rsid w:val="007126C6"/>
    <w:rsid w:val="00712DE8"/>
    <w:rsid w:val="00714CAC"/>
    <w:rsid w:val="0071740A"/>
    <w:rsid w:val="007179F2"/>
    <w:rsid w:val="00720F83"/>
    <w:rsid w:val="00727B8C"/>
    <w:rsid w:val="007309B3"/>
    <w:rsid w:val="007312A7"/>
    <w:rsid w:val="00733047"/>
    <w:rsid w:val="007344EF"/>
    <w:rsid w:val="0073457C"/>
    <w:rsid w:val="00735709"/>
    <w:rsid w:val="00742CC8"/>
    <w:rsid w:val="00750742"/>
    <w:rsid w:val="00750AAD"/>
    <w:rsid w:val="00752397"/>
    <w:rsid w:val="0075278B"/>
    <w:rsid w:val="00756347"/>
    <w:rsid w:val="00756EA5"/>
    <w:rsid w:val="007574C7"/>
    <w:rsid w:val="007625DD"/>
    <w:rsid w:val="00762668"/>
    <w:rsid w:val="00763B86"/>
    <w:rsid w:val="00767A51"/>
    <w:rsid w:val="00770A6A"/>
    <w:rsid w:val="00771CC2"/>
    <w:rsid w:val="00771D96"/>
    <w:rsid w:val="00773C1B"/>
    <w:rsid w:val="007763D1"/>
    <w:rsid w:val="007773E7"/>
    <w:rsid w:val="00780537"/>
    <w:rsid w:val="007824CE"/>
    <w:rsid w:val="00786097"/>
    <w:rsid w:val="007878A7"/>
    <w:rsid w:val="0079245F"/>
    <w:rsid w:val="007928D8"/>
    <w:rsid w:val="00793FD0"/>
    <w:rsid w:val="00795B9C"/>
    <w:rsid w:val="00795CFA"/>
    <w:rsid w:val="007A118A"/>
    <w:rsid w:val="007A23C2"/>
    <w:rsid w:val="007A32D6"/>
    <w:rsid w:val="007A3977"/>
    <w:rsid w:val="007A4555"/>
    <w:rsid w:val="007A5DE7"/>
    <w:rsid w:val="007A610A"/>
    <w:rsid w:val="007B116B"/>
    <w:rsid w:val="007B1231"/>
    <w:rsid w:val="007B30AC"/>
    <w:rsid w:val="007B3A4E"/>
    <w:rsid w:val="007B587A"/>
    <w:rsid w:val="007B59A0"/>
    <w:rsid w:val="007B604C"/>
    <w:rsid w:val="007B7A47"/>
    <w:rsid w:val="007C08DF"/>
    <w:rsid w:val="007C1C8A"/>
    <w:rsid w:val="007C228B"/>
    <w:rsid w:val="007C2546"/>
    <w:rsid w:val="007D24C8"/>
    <w:rsid w:val="007E19B4"/>
    <w:rsid w:val="007E1D1E"/>
    <w:rsid w:val="007E2288"/>
    <w:rsid w:val="007E3109"/>
    <w:rsid w:val="007E3D15"/>
    <w:rsid w:val="007E44D8"/>
    <w:rsid w:val="007E50F3"/>
    <w:rsid w:val="007E5BC5"/>
    <w:rsid w:val="007F26E5"/>
    <w:rsid w:val="007F2913"/>
    <w:rsid w:val="007F32EC"/>
    <w:rsid w:val="007F398F"/>
    <w:rsid w:val="0080182F"/>
    <w:rsid w:val="008023D2"/>
    <w:rsid w:val="00803705"/>
    <w:rsid w:val="00804C5C"/>
    <w:rsid w:val="0080546B"/>
    <w:rsid w:val="00805B05"/>
    <w:rsid w:val="00806AB5"/>
    <w:rsid w:val="00814200"/>
    <w:rsid w:val="00814B0A"/>
    <w:rsid w:val="00814C1D"/>
    <w:rsid w:val="00814C88"/>
    <w:rsid w:val="0081520B"/>
    <w:rsid w:val="00815BAF"/>
    <w:rsid w:val="00820DA7"/>
    <w:rsid w:val="00820E4D"/>
    <w:rsid w:val="0082143C"/>
    <w:rsid w:val="00821D87"/>
    <w:rsid w:val="008247C0"/>
    <w:rsid w:val="00824A34"/>
    <w:rsid w:val="0082645F"/>
    <w:rsid w:val="00826A2B"/>
    <w:rsid w:val="0083014D"/>
    <w:rsid w:val="008301B6"/>
    <w:rsid w:val="0083175D"/>
    <w:rsid w:val="00834E48"/>
    <w:rsid w:val="008369DD"/>
    <w:rsid w:val="00842EB6"/>
    <w:rsid w:val="00846EE8"/>
    <w:rsid w:val="00847202"/>
    <w:rsid w:val="00851140"/>
    <w:rsid w:val="008525AD"/>
    <w:rsid w:val="00852C34"/>
    <w:rsid w:val="008533DA"/>
    <w:rsid w:val="00853C8F"/>
    <w:rsid w:val="008541D0"/>
    <w:rsid w:val="0085455D"/>
    <w:rsid w:val="0085570A"/>
    <w:rsid w:val="00860B6C"/>
    <w:rsid w:val="00862A1D"/>
    <w:rsid w:val="008660F2"/>
    <w:rsid w:val="0087723B"/>
    <w:rsid w:val="00881341"/>
    <w:rsid w:val="008825E9"/>
    <w:rsid w:val="00883C2B"/>
    <w:rsid w:val="008846B7"/>
    <w:rsid w:val="00891344"/>
    <w:rsid w:val="00891648"/>
    <w:rsid w:val="00893189"/>
    <w:rsid w:val="008945FF"/>
    <w:rsid w:val="008A15AD"/>
    <w:rsid w:val="008A1969"/>
    <w:rsid w:val="008A3429"/>
    <w:rsid w:val="008A42CF"/>
    <w:rsid w:val="008A5AE1"/>
    <w:rsid w:val="008A5FE5"/>
    <w:rsid w:val="008A646A"/>
    <w:rsid w:val="008B20D0"/>
    <w:rsid w:val="008B2CDC"/>
    <w:rsid w:val="008B6A6D"/>
    <w:rsid w:val="008C03AF"/>
    <w:rsid w:val="008C2380"/>
    <w:rsid w:val="008C5ADB"/>
    <w:rsid w:val="008C668F"/>
    <w:rsid w:val="008D2D6A"/>
    <w:rsid w:val="008D5917"/>
    <w:rsid w:val="008D5A8D"/>
    <w:rsid w:val="008D5B89"/>
    <w:rsid w:val="008D6B34"/>
    <w:rsid w:val="008D7C0D"/>
    <w:rsid w:val="008E06E5"/>
    <w:rsid w:val="008E0922"/>
    <w:rsid w:val="008E2720"/>
    <w:rsid w:val="008E40BA"/>
    <w:rsid w:val="008E774C"/>
    <w:rsid w:val="008F1AC0"/>
    <w:rsid w:val="008F2773"/>
    <w:rsid w:val="008F35F5"/>
    <w:rsid w:val="008F4114"/>
    <w:rsid w:val="009002D9"/>
    <w:rsid w:val="00902E17"/>
    <w:rsid w:val="00904A90"/>
    <w:rsid w:val="009063A9"/>
    <w:rsid w:val="009067A8"/>
    <w:rsid w:val="0090709F"/>
    <w:rsid w:val="00910582"/>
    <w:rsid w:val="00911BF7"/>
    <w:rsid w:val="00914918"/>
    <w:rsid w:val="009155C3"/>
    <w:rsid w:val="0091667B"/>
    <w:rsid w:val="009171E8"/>
    <w:rsid w:val="0092190D"/>
    <w:rsid w:val="00924666"/>
    <w:rsid w:val="009250B6"/>
    <w:rsid w:val="009259AC"/>
    <w:rsid w:val="00927A08"/>
    <w:rsid w:val="009307F5"/>
    <w:rsid w:val="00930813"/>
    <w:rsid w:val="00932E0F"/>
    <w:rsid w:val="00934843"/>
    <w:rsid w:val="0093558B"/>
    <w:rsid w:val="009378B5"/>
    <w:rsid w:val="0094336B"/>
    <w:rsid w:val="00943908"/>
    <w:rsid w:val="00951CED"/>
    <w:rsid w:val="0095324C"/>
    <w:rsid w:val="00953FCD"/>
    <w:rsid w:val="009540EB"/>
    <w:rsid w:val="00960012"/>
    <w:rsid w:val="00961E13"/>
    <w:rsid w:val="00970A86"/>
    <w:rsid w:val="00973B22"/>
    <w:rsid w:val="00973D16"/>
    <w:rsid w:val="009770CB"/>
    <w:rsid w:val="00977FA7"/>
    <w:rsid w:val="00981215"/>
    <w:rsid w:val="009825FA"/>
    <w:rsid w:val="009830C0"/>
    <w:rsid w:val="009840FE"/>
    <w:rsid w:val="009844A0"/>
    <w:rsid w:val="00984548"/>
    <w:rsid w:val="00984B62"/>
    <w:rsid w:val="00985AA9"/>
    <w:rsid w:val="00985E4A"/>
    <w:rsid w:val="00994F34"/>
    <w:rsid w:val="00996F16"/>
    <w:rsid w:val="0099701C"/>
    <w:rsid w:val="009979E1"/>
    <w:rsid w:val="009A1299"/>
    <w:rsid w:val="009A1EB1"/>
    <w:rsid w:val="009A234E"/>
    <w:rsid w:val="009A295B"/>
    <w:rsid w:val="009A4C13"/>
    <w:rsid w:val="009A576F"/>
    <w:rsid w:val="009A7719"/>
    <w:rsid w:val="009A7926"/>
    <w:rsid w:val="009B03A8"/>
    <w:rsid w:val="009B2388"/>
    <w:rsid w:val="009B259D"/>
    <w:rsid w:val="009B30CE"/>
    <w:rsid w:val="009B33ED"/>
    <w:rsid w:val="009C03E8"/>
    <w:rsid w:val="009C0940"/>
    <w:rsid w:val="009C1A0E"/>
    <w:rsid w:val="009C4501"/>
    <w:rsid w:val="009C5216"/>
    <w:rsid w:val="009D05C1"/>
    <w:rsid w:val="009D143C"/>
    <w:rsid w:val="009D32A6"/>
    <w:rsid w:val="009D555D"/>
    <w:rsid w:val="009D65F8"/>
    <w:rsid w:val="009D7EC0"/>
    <w:rsid w:val="009D7F16"/>
    <w:rsid w:val="009E1778"/>
    <w:rsid w:val="009E17E2"/>
    <w:rsid w:val="009E282F"/>
    <w:rsid w:val="009E2ABF"/>
    <w:rsid w:val="009E6DAB"/>
    <w:rsid w:val="009F0417"/>
    <w:rsid w:val="009F45D1"/>
    <w:rsid w:val="009F4AB1"/>
    <w:rsid w:val="009F6A4C"/>
    <w:rsid w:val="009F7CD8"/>
    <w:rsid w:val="00A0511D"/>
    <w:rsid w:val="00A106A5"/>
    <w:rsid w:val="00A10FD9"/>
    <w:rsid w:val="00A123D8"/>
    <w:rsid w:val="00A12657"/>
    <w:rsid w:val="00A15547"/>
    <w:rsid w:val="00A1556F"/>
    <w:rsid w:val="00A165AE"/>
    <w:rsid w:val="00A20B53"/>
    <w:rsid w:val="00A236E8"/>
    <w:rsid w:val="00A30875"/>
    <w:rsid w:val="00A318D3"/>
    <w:rsid w:val="00A32DBB"/>
    <w:rsid w:val="00A36041"/>
    <w:rsid w:val="00A41BC4"/>
    <w:rsid w:val="00A46A7C"/>
    <w:rsid w:val="00A5141E"/>
    <w:rsid w:val="00A522D2"/>
    <w:rsid w:val="00A53827"/>
    <w:rsid w:val="00A55521"/>
    <w:rsid w:val="00A57E7E"/>
    <w:rsid w:val="00A611FB"/>
    <w:rsid w:val="00A61D7A"/>
    <w:rsid w:val="00A66F7C"/>
    <w:rsid w:val="00A67AF0"/>
    <w:rsid w:val="00A702F2"/>
    <w:rsid w:val="00A71605"/>
    <w:rsid w:val="00A721CE"/>
    <w:rsid w:val="00A735AF"/>
    <w:rsid w:val="00A81087"/>
    <w:rsid w:val="00A8175B"/>
    <w:rsid w:val="00A85585"/>
    <w:rsid w:val="00A86B5F"/>
    <w:rsid w:val="00A910DC"/>
    <w:rsid w:val="00A911AF"/>
    <w:rsid w:val="00A920D0"/>
    <w:rsid w:val="00A9407F"/>
    <w:rsid w:val="00A94BE9"/>
    <w:rsid w:val="00A94E5A"/>
    <w:rsid w:val="00A96612"/>
    <w:rsid w:val="00A9765F"/>
    <w:rsid w:val="00AA0978"/>
    <w:rsid w:val="00AA128A"/>
    <w:rsid w:val="00AA7504"/>
    <w:rsid w:val="00AA7AFC"/>
    <w:rsid w:val="00AB2757"/>
    <w:rsid w:val="00AB4DFC"/>
    <w:rsid w:val="00AB4E42"/>
    <w:rsid w:val="00AB51E6"/>
    <w:rsid w:val="00AB5827"/>
    <w:rsid w:val="00AB616E"/>
    <w:rsid w:val="00AC02C2"/>
    <w:rsid w:val="00AC1D97"/>
    <w:rsid w:val="00AC44E8"/>
    <w:rsid w:val="00AC5FFB"/>
    <w:rsid w:val="00AC7C3A"/>
    <w:rsid w:val="00AD0936"/>
    <w:rsid w:val="00AD1B13"/>
    <w:rsid w:val="00AD2317"/>
    <w:rsid w:val="00AD4468"/>
    <w:rsid w:val="00AE1B63"/>
    <w:rsid w:val="00AE4D02"/>
    <w:rsid w:val="00AF223E"/>
    <w:rsid w:val="00AF287D"/>
    <w:rsid w:val="00AF2FEF"/>
    <w:rsid w:val="00B04422"/>
    <w:rsid w:val="00B05AD7"/>
    <w:rsid w:val="00B117FA"/>
    <w:rsid w:val="00B122B0"/>
    <w:rsid w:val="00B132BE"/>
    <w:rsid w:val="00B16CB6"/>
    <w:rsid w:val="00B20420"/>
    <w:rsid w:val="00B205F2"/>
    <w:rsid w:val="00B211F6"/>
    <w:rsid w:val="00B22F89"/>
    <w:rsid w:val="00B23DE4"/>
    <w:rsid w:val="00B24BD3"/>
    <w:rsid w:val="00B261DE"/>
    <w:rsid w:val="00B318F7"/>
    <w:rsid w:val="00B44E95"/>
    <w:rsid w:val="00B46BAB"/>
    <w:rsid w:val="00B47202"/>
    <w:rsid w:val="00B47BBC"/>
    <w:rsid w:val="00B504FA"/>
    <w:rsid w:val="00B525AC"/>
    <w:rsid w:val="00B55419"/>
    <w:rsid w:val="00B55666"/>
    <w:rsid w:val="00B5600E"/>
    <w:rsid w:val="00B61B1E"/>
    <w:rsid w:val="00B64632"/>
    <w:rsid w:val="00B64D1B"/>
    <w:rsid w:val="00B663D5"/>
    <w:rsid w:val="00B66CCF"/>
    <w:rsid w:val="00B702FB"/>
    <w:rsid w:val="00B70C3F"/>
    <w:rsid w:val="00B72798"/>
    <w:rsid w:val="00B72B55"/>
    <w:rsid w:val="00B77982"/>
    <w:rsid w:val="00B77D6E"/>
    <w:rsid w:val="00B8008F"/>
    <w:rsid w:val="00B814CC"/>
    <w:rsid w:val="00B82552"/>
    <w:rsid w:val="00B82693"/>
    <w:rsid w:val="00B83644"/>
    <w:rsid w:val="00B86566"/>
    <w:rsid w:val="00B944D6"/>
    <w:rsid w:val="00B9524A"/>
    <w:rsid w:val="00B95CE9"/>
    <w:rsid w:val="00BA1A18"/>
    <w:rsid w:val="00BA2BC4"/>
    <w:rsid w:val="00BA5AC9"/>
    <w:rsid w:val="00BB15FB"/>
    <w:rsid w:val="00BB2A68"/>
    <w:rsid w:val="00BB43E3"/>
    <w:rsid w:val="00BC161D"/>
    <w:rsid w:val="00BC1F88"/>
    <w:rsid w:val="00BC2690"/>
    <w:rsid w:val="00BC2F0B"/>
    <w:rsid w:val="00BC5C34"/>
    <w:rsid w:val="00BC60FC"/>
    <w:rsid w:val="00BC63B5"/>
    <w:rsid w:val="00BD340A"/>
    <w:rsid w:val="00BE0F54"/>
    <w:rsid w:val="00BE29E7"/>
    <w:rsid w:val="00BE3448"/>
    <w:rsid w:val="00BE3FCE"/>
    <w:rsid w:val="00BE4532"/>
    <w:rsid w:val="00BE4922"/>
    <w:rsid w:val="00BE77F5"/>
    <w:rsid w:val="00BE7D4B"/>
    <w:rsid w:val="00BF031E"/>
    <w:rsid w:val="00BF14BC"/>
    <w:rsid w:val="00BF200D"/>
    <w:rsid w:val="00BF46B3"/>
    <w:rsid w:val="00BF4BDD"/>
    <w:rsid w:val="00BF58D5"/>
    <w:rsid w:val="00BF5CA7"/>
    <w:rsid w:val="00C01A55"/>
    <w:rsid w:val="00C0260C"/>
    <w:rsid w:val="00C04687"/>
    <w:rsid w:val="00C06F84"/>
    <w:rsid w:val="00C06FCA"/>
    <w:rsid w:val="00C07AA7"/>
    <w:rsid w:val="00C10552"/>
    <w:rsid w:val="00C10767"/>
    <w:rsid w:val="00C12719"/>
    <w:rsid w:val="00C13B9F"/>
    <w:rsid w:val="00C21CA2"/>
    <w:rsid w:val="00C2381D"/>
    <w:rsid w:val="00C246A3"/>
    <w:rsid w:val="00C26DCD"/>
    <w:rsid w:val="00C3157F"/>
    <w:rsid w:val="00C33793"/>
    <w:rsid w:val="00C35212"/>
    <w:rsid w:val="00C3764C"/>
    <w:rsid w:val="00C43102"/>
    <w:rsid w:val="00C46872"/>
    <w:rsid w:val="00C5136C"/>
    <w:rsid w:val="00C55513"/>
    <w:rsid w:val="00C57C90"/>
    <w:rsid w:val="00C612BA"/>
    <w:rsid w:val="00C6202C"/>
    <w:rsid w:val="00C7473C"/>
    <w:rsid w:val="00C75506"/>
    <w:rsid w:val="00C84F3E"/>
    <w:rsid w:val="00C86D37"/>
    <w:rsid w:val="00C90621"/>
    <w:rsid w:val="00C90835"/>
    <w:rsid w:val="00C941D4"/>
    <w:rsid w:val="00C94A3F"/>
    <w:rsid w:val="00CA0950"/>
    <w:rsid w:val="00CA1DBB"/>
    <w:rsid w:val="00CA5589"/>
    <w:rsid w:val="00CA586B"/>
    <w:rsid w:val="00CA71D9"/>
    <w:rsid w:val="00CA7354"/>
    <w:rsid w:val="00CA757F"/>
    <w:rsid w:val="00CB06A5"/>
    <w:rsid w:val="00CB0C0F"/>
    <w:rsid w:val="00CB0DAB"/>
    <w:rsid w:val="00CB2513"/>
    <w:rsid w:val="00CB2A7E"/>
    <w:rsid w:val="00CB2A94"/>
    <w:rsid w:val="00CB337E"/>
    <w:rsid w:val="00CB3FF9"/>
    <w:rsid w:val="00CB5472"/>
    <w:rsid w:val="00CC1F7E"/>
    <w:rsid w:val="00CC54B4"/>
    <w:rsid w:val="00CC7810"/>
    <w:rsid w:val="00CD3DAE"/>
    <w:rsid w:val="00CD3E00"/>
    <w:rsid w:val="00CE189E"/>
    <w:rsid w:val="00CE2024"/>
    <w:rsid w:val="00CE213E"/>
    <w:rsid w:val="00CE2C63"/>
    <w:rsid w:val="00CE4FC6"/>
    <w:rsid w:val="00CE6A1B"/>
    <w:rsid w:val="00CF0E2B"/>
    <w:rsid w:val="00CF1FEF"/>
    <w:rsid w:val="00D01D6D"/>
    <w:rsid w:val="00D052E6"/>
    <w:rsid w:val="00D05B22"/>
    <w:rsid w:val="00D06BB9"/>
    <w:rsid w:val="00D0712E"/>
    <w:rsid w:val="00D07660"/>
    <w:rsid w:val="00D10A84"/>
    <w:rsid w:val="00D1227F"/>
    <w:rsid w:val="00D12DEF"/>
    <w:rsid w:val="00D14044"/>
    <w:rsid w:val="00D1574F"/>
    <w:rsid w:val="00D16E12"/>
    <w:rsid w:val="00D21579"/>
    <w:rsid w:val="00D23F5C"/>
    <w:rsid w:val="00D248DA"/>
    <w:rsid w:val="00D252A8"/>
    <w:rsid w:val="00D25A37"/>
    <w:rsid w:val="00D27279"/>
    <w:rsid w:val="00D30984"/>
    <w:rsid w:val="00D32661"/>
    <w:rsid w:val="00D337EB"/>
    <w:rsid w:val="00D35942"/>
    <w:rsid w:val="00D36085"/>
    <w:rsid w:val="00D362B5"/>
    <w:rsid w:val="00D36429"/>
    <w:rsid w:val="00D40143"/>
    <w:rsid w:val="00D441C4"/>
    <w:rsid w:val="00D46F8B"/>
    <w:rsid w:val="00D50D99"/>
    <w:rsid w:val="00D5101F"/>
    <w:rsid w:val="00D51C16"/>
    <w:rsid w:val="00D51DC5"/>
    <w:rsid w:val="00D63088"/>
    <w:rsid w:val="00D64C2E"/>
    <w:rsid w:val="00D67FA7"/>
    <w:rsid w:val="00D70D90"/>
    <w:rsid w:val="00D737B0"/>
    <w:rsid w:val="00D7427E"/>
    <w:rsid w:val="00D8051E"/>
    <w:rsid w:val="00D83E8F"/>
    <w:rsid w:val="00D86394"/>
    <w:rsid w:val="00D86F8A"/>
    <w:rsid w:val="00D87365"/>
    <w:rsid w:val="00D9375B"/>
    <w:rsid w:val="00D95B4D"/>
    <w:rsid w:val="00D95BED"/>
    <w:rsid w:val="00D966E3"/>
    <w:rsid w:val="00DA0EEC"/>
    <w:rsid w:val="00DA6B29"/>
    <w:rsid w:val="00DB0246"/>
    <w:rsid w:val="00DB18A8"/>
    <w:rsid w:val="00DB256A"/>
    <w:rsid w:val="00DB354D"/>
    <w:rsid w:val="00DB7105"/>
    <w:rsid w:val="00DC0B5C"/>
    <w:rsid w:val="00DC2F10"/>
    <w:rsid w:val="00DC50B4"/>
    <w:rsid w:val="00DC524A"/>
    <w:rsid w:val="00DC76BD"/>
    <w:rsid w:val="00DC782C"/>
    <w:rsid w:val="00DD14D4"/>
    <w:rsid w:val="00DD1E7F"/>
    <w:rsid w:val="00DD2E22"/>
    <w:rsid w:val="00DD48D2"/>
    <w:rsid w:val="00DD6EA7"/>
    <w:rsid w:val="00DD7C65"/>
    <w:rsid w:val="00DE0DAB"/>
    <w:rsid w:val="00DE118A"/>
    <w:rsid w:val="00DE53F8"/>
    <w:rsid w:val="00DE63BE"/>
    <w:rsid w:val="00DF095E"/>
    <w:rsid w:val="00DF2A9C"/>
    <w:rsid w:val="00DF2AC9"/>
    <w:rsid w:val="00DF2B51"/>
    <w:rsid w:val="00DF5485"/>
    <w:rsid w:val="00E018FB"/>
    <w:rsid w:val="00E0292B"/>
    <w:rsid w:val="00E039D6"/>
    <w:rsid w:val="00E0564A"/>
    <w:rsid w:val="00E05F33"/>
    <w:rsid w:val="00E06A6E"/>
    <w:rsid w:val="00E06F92"/>
    <w:rsid w:val="00E07D73"/>
    <w:rsid w:val="00E121CB"/>
    <w:rsid w:val="00E13791"/>
    <w:rsid w:val="00E13F30"/>
    <w:rsid w:val="00E143C0"/>
    <w:rsid w:val="00E15778"/>
    <w:rsid w:val="00E15BAC"/>
    <w:rsid w:val="00E22034"/>
    <w:rsid w:val="00E245F5"/>
    <w:rsid w:val="00E25313"/>
    <w:rsid w:val="00E26278"/>
    <w:rsid w:val="00E26304"/>
    <w:rsid w:val="00E26FE5"/>
    <w:rsid w:val="00E2727D"/>
    <w:rsid w:val="00E27416"/>
    <w:rsid w:val="00E32DE9"/>
    <w:rsid w:val="00E34F36"/>
    <w:rsid w:val="00E37903"/>
    <w:rsid w:val="00E42EC6"/>
    <w:rsid w:val="00E43EBE"/>
    <w:rsid w:val="00E445CD"/>
    <w:rsid w:val="00E44AE4"/>
    <w:rsid w:val="00E44FAC"/>
    <w:rsid w:val="00E4764C"/>
    <w:rsid w:val="00E53FF8"/>
    <w:rsid w:val="00E549ED"/>
    <w:rsid w:val="00E54B95"/>
    <w:rsid w:val="00E55339"/>
    <w:rsid w:val="00E5580C"/>
    <w:rsid w:val="00E564DB"/>
    <w:rsid w:val="00E571BC"/>
    <w:rsid w:val="00E63251"/>
    <w:rsid w:val="00E64C43"/>
    <w:rsid w:val="00E65417"/>
    <w:rsid w:val="00E711A1"/>
    <w:rsid w:val="00E73C84"/>
    <w:rsid w:val="00E7509E"/>
    <w:rsid w:val="00E772BD"/>
    <w:rsid w:val="00E779E2"/>
    <w:rsid w:val="00E847A1"/>
    <w:rsid w:val="00E854D5"/>
    <w:rsid w:val="00E90807"/>
    <w:rsid w:val="00E91D8F"/>
    <w:rsid w:val="00E9409A"/>
    <w:rsid w:val="00E950F0"/>
    <w:rsid w:val="00E96782"/>
    <w:rsid w:val="00EA04DA"/>
    <w:rsid w:val="00EA1757"/>
    <w:rsid w:val="00EA4076"/>
    <w:rsid w:val="00EA5109"/>
    <w:rsid w:val="00EA66D2"/>
    <w:rsid w:val="00EB2CA5"/>
    <w:rsid w:val="00EB6A8F"/>
    <w:rsid w:val="00EB7693"/>
    <w:rsid w:val="00EC44A1"/>
    <w:rsid w:val="00EC4665"/>
    <w:rsid w:val="00EC5937"/>
    <w:rsid w:val="00EC62CB"/>
    <w:rsid w:val="00ED21BC"/>
    <w:rsid w:val="00ED3275"/>
    <w:rsid w:val="00ED4F5E"/>
    <w:rsid w:val="00ED5A10"/>
    <w:rsid w:val="00ED60AF"/>
    <w:rsid w:val="00ED6700"/>
    <w:rsid w:val="00ED709D"/>
    <w:rsid w:val="00ED7A1A"/>
    <w:rsid w:val="00EE0779"/>
    <w:rsid w:val="00EE1100"/>
    <w:rsid w:val="00EE184D"/>
    <w:rsid w:val="00EE4323"/>
    <w:rsid w:val="00EE5499"/>
    <w:rsid w:val="00EE5F5D"/>
    <w:rsid w:val="00EE79D8"/>
    <w:rsid w:val="00EF7F90"/>
    <w:rsid w:val="00F011B6"/>
    <w:rsid w:val="00F01AD0"/>
    <w:rsid w:val="00F03A17"/>
    <w:rsid w:val="00F04D56"/>
    <w:rsid w:val="00F06985"/>
    <w:rsid w:val="00F10254"/>
    <w:rsid w:val="00F10B2F"/>
    <w:rsid w:val="00F11DC8"/>
    <w:rsid w:val="00F13432"/>
    <w:rsid w:val="00F14A5A"/>
    <w:rsid w:val="00F17263"/>
    <w:rsid w:val="00F26867"/>
    <w:rsid w:val="00F26E32"/>
    <w:rsid w:val="00F271AD"/>
    <w:rsid w:val="00F27D70"/>
    <w:rsid w:val="00F30340"/>
    <w:rsid w:val="00F310AB"/>
    <w:rsid w:val="00F32202"/>
    <w:rsid w:val="00F35273"/>
    <w:rsid w:val="00F353AE"/>
    <w:rsid w:val="00F356EE"/>
    <w:rsid w:val="00F36AA4"/>
    <w:rsid w:val="00F41B1C"/>
    <w:rsid w:val="00F429DD"/>
    <w:rsid w:val="00F451A8"/>
    <w:rsid w:val="00F46CAD"/>
    <w:rsid w:val="00F47E1C"/>
    <w:rsid w:val="00F523B3"/>
    <w:rsid w:val="00F54079"/>
    <w:rsid w:val="00F54099"/>
    <w:rsid w:val="00F55136"/>
    <w:rsid w:val="00F567B4"/>
    <w:rsid w:val="00F6142B"/>
    <w:rsid w:val="00F61E68"/>
    <w:rsid w:val="00F62A3C"/>
    <w:rsid w:val="00F64311"/>
    <w:rsid w:val="00F6558F"/>
    <w:rsid w:val="00F66D10"/>
    <w:rsid w:val="00F678D5"/>
    <w:rsid w:val="00F700D2"/>
    <w:rsid w:val="00F700E0"/>
    <w:rsid w:val="00F75D49"/>
    <w:rsid w:val="00F75F63"/>
    <w:rsid w:val="00F82768"/>
    <w:rsid w:val="00F871F2"/>
    <w:rsid w:val="00F923F7"/>
    <w:rsid w:val="00F92A45"/>
    <w:rsid w:val="00F943A4"/>
    <w:rsid w:val="00F95481"/>
    <w:rsid w:val="00F96A20"/>
    <w:rsid w:val="00FA2D70"/>
    <w:rsid w:val="00FA3D4F"/>
    <w:rsid w:val="00FA655B"/>
    <w:rsid w:val="00FA65D4"/>
    <w:rsid w:val="00FA7698"/>
    <w:rsid w:val="00FB096D"/>
    <w:rsid w:val="00FB3E94"/>
    <w:rsid w:val="00FB3F11"/>
    <w:rsid w:val="00FB4D60"/>
    <w:rsid w:val="00FB53BE"/>
    <w:rsid w:val="00FB7E38"/>
    <w:rsid w:val="00FC2C24"/>
    <w:rsid w:val="00FC7BB1"/>
    <w:rsid w:val="00FD007D"/>
    <w:rsid w:val="00FD13BA"/>
    <w:rsid w:val="00FD2CC0"/>
    <w:rsid w:val="00FD3DA9"/>
    <w:rsid w:val="00FD4A1C"/>
    <w:rsid w:val="00FD6E9C"/>
    <w:rsid w:val="00FE1AAD"/>
    <w:rsid w:val="00FE54DE"/>
    <w:rsid w:val="00FE666B"/>
    <w:rsid w:val="00FF0536"/>
    <w:rsid w:val="00FF3715"/>
    <w:rsid w:val="00FF506C"/>
    <w:rsid w:val="00FF7552"/>
    <w:rsid w:val="00FF7B6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4033"/>
    <o:shapelayout v:ext="edit">
      <o:idmap v:ext="edit" data="1"/>
    </o:shapelayout>
  </w:shapeDefaults>
  <w:decimalSymbol w:val=","/>
  <w:listSeparator w:val=";"/>
  <w15:docId w15:val="{8FF165D5-B615-4CE0-8D72-1E55010B3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77B05"/>
    <w:pPr>
      <w:widowControl w:val="0"/>
      <w:suppressAutoHyphens/>
      <w:spacing w:before="120" w:after="120"/>
      <w:jc w:val="both"/>
    </w:pPr>
    <w:rPr>
      <w:rFonts w:ascii="Nimbus Roman No9 L" w:eastAsia="Andale Sans UI" w:hAnsi="Nimbus Roman No9 L"/>
      <w:lang w:val="en-US"/>
    </w:rPr>
  </w:style>
  <w:style w:type="paragraph" w:styleId="Nagwek1">
    <w:name w:val="heading 1"/>
    <w:basedOn w:val="Normalny"/>
    <w:next w:val="Normalny"/>
    <w:link w:val="Nagwek1Znak"/>
    <w:qFormat/>
    <w:rsid w:val="00D10A84"/>
    <w:pPr>
      <w:keepNext/>
      <w:spacing w:before="240" w:after="60"/>
      <w:outlineLvl w:val="0"/>
    </w:pPr>
    <w:rPr>
      <w:rFonts w:ascii="Arial" w:hAnsi="Arial" w:cs="Arial"/>
      <w:b/>
      <w:bCs/>
      <w:kern w:val="32"/>
      <w:sz w:val="32"/>
      <w:szCs w:val="32"/>
    </w:rPr>
  </w:style>
  <w:style w:type="paragraph" w:styleId="Nagwek2">
    <w:name w:val="heading 2"/>
    <w:basedOn w:val="Normalny"/>
    <w:next w:val="Normalny"/>
    <w:qFormat/>
    <w:rsid w:val="00085F32"/>
    <w:pPr>
      <w:keepNext/>
      <w:numPr>
        <w:numId w:val="4"/>
      </w:numPr>
      <w:spacing w:before="240" w:after="60"/>
      <w:outlineLvl w:val="1"/>
    </w:pPr>
    <w:rPr>
      <w:rFonts w:ascii="Arial" w:hAnsi="Arial" w:cs="Arial"/>
      <w:b/>
      <w:bCs/>
      <w:i/>
      <w:iCs/>
      <w:sz w:val="28"/>
      <w:szCs w:val="28"/>
    </w:rPr>
  </w:style>
  <w:style w:type="paragraph" w:styleId="Nagwek3">
    <w:name w:val="heading 3"/>
    <w:basedOn w:val="Normalny"/>
    <w:next w:val="Normalny"/>
    <w:qFormat/>
    <w:rsid w:val="00DF2AC9"/>
    <w:pPr>
      <w:keepNext/>
      <w:spacing w:before="240" w:after="60"/>
      <w:outlineLvl w:val="2"/>
    </w:pPr>
    <w:rPr>
      <w:rFonts w:ascii="Arial" w:hAnsi="Arial" w:cs="Arial"/>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934843"/>
    <w:rPr>
      <w:rFonts w:ascii="Arial" w:eastAsia="Andale Sans UI" w:hAnsi="Arial" w:cs="Arial"/>
      <w:b/>
      <w:bCs/>
      <w:kern w:val="32"/>
      <w:sz w:val="32"/>
      <w:szCs w:val="32"/>
      <w:lang w:val="en-US" w:bidi="ar-SA"/>
    </w:rPr>
  </w:style>
  <w:style w:type="paragraph" w:styleId="Tekstpodstawowy">
    <w:name w:val="Body Text"/>
    <w:basedOn w:val="Normalny"/>
    <w:rsid w:val="00C46872"/>
    <w:pPr>
      <w:spacing w:before="0"/>
    </w:pPr>
  </w:style>
  <w:style w:type="paragraph" w:styleId="Lista">
    <w:name w:val="List"/>
    <w:basedOn w:val="Tekstpodstawowy"/>
    <w:rsid w:val="00C46872"/>
    <w:rPr>
      <w:rFonts w:cs="Tahoma"/>
    </w:rPr>
  </w:style>
  <w:style w:type="paragraph" w:customStyle="1" w:styleId="Podpis1">
    <w:name w:val="Podpis1"/>
    <w:basedOn w:val="Normalny"/>
    <w:rsid w:val="00C46872"/>
    <w:pPr>
      <w:suppressLineNumbers/>
    </w:pPr>
    <w:rPr>
      <w:rFonts w:cs="Tahoma"/>
      <w:i/>
      <w:iCs/>
    </w:rPr>
  </w:style>
  <w:style w:type="paragraph" w:customStyle="1" w:styleId="Indeks">
    <w:name w:val="Indeks"/>
    <w:basedOn w:val="Normalny"/>
    <w:rsid w:val="00C46872"/>
    <w:pPr>
      <w:suppressLineNumbers/>
    </w:pPr>
    <w:rPr>
      <w:rFonts w:cs="Tahoma"/>
    </w:rPr>
  </w:style>
  <w:style w:type="paragraph" w:customStyle="1" w:styleId="Tekstwstpniesformatowany">
    <w:name w:val="Tekst wstępnie sformatowany"/>
    <w:basedOn w:val="Normalny"/>
    <w:rsid w:val="00C46872"/>
    <w:pPr>
      <w:spacing w:before="0" w:after="0"/>
    </w:pPr>
    <w:rPr>
      <w:rFonts w:ascii="Bitstream Vera Sans Mono" w:eastAsia="Cumberland" w:hAnsi="Bitstream Vera Sans Mono" w:cs="Cumberland"/>
    </w:rPr>
  </w:style>
  <w:style w:type="paragraph" w:styleId="Nagwek">
    <w:name w:val="header"/>
    <w:basedOn w:val="Normalny"/>
    <w:link w:val="NagwekZnak"/>
    <w:rsid w:val="004E2870"/>
    <w:pPr>
      <w:tabs>
        <w:tab w:val="center" w:pos="4536"/>
        <w:tab w:val="right" w:pos="9072"/>
      </w:tabs>
    </w:pPr>
  </w:style>
  <w:style w:type="paragraph" w:styleId="Stopka">
    <w:name w:val="footer"/>
    <w:basedOn w:val="Normalny"/>
    <w:link w:val="StopkaZnak"/>
    <w:uiPriority w:val="99"/>
    <w:rsid w:val="004E2870"/>
    <w:pPr>
      <w:tabs>
        <w:tab w:val="center" w:pos="4536"/>
        <w:tab w:val="right" w:pos="9072"/>
      </w:tabs>
    </w:pPr>
  </w:style>
  <w:style w:type="character" w:styleId="Numerstrony">
    <w:name w:val="page number"/>
    <w:basedOn w:val="Domylnaczcionkaakapitu"/>
    <w:rsid w:val="004E2870"/>
  </w:style>
  <w:style w:type="paragraph" w:styleId="Spistreci1">
    <w:name w:val="toc 1"/>
    <w:basedOn w:val="Normalny"/>
    <w:next w:val="Normalny"/>
    <w:autoRedefine/>
    <w:semiHidden/>
    <w:rsid w:val="002E0F6A"/>
    <w:pPr>
      <w:tabs>
        <w:tab w:val="right" w:leader="dot" w:pos="9629"/>
      </w:tabs>
    </w:pPr>
    <w:rPr>
      <w:rFonts w:ascii="Arial" w:hAnsi="Arial" w:cs="Arial"/>
      <w:b/>
      <w:noProof/>
      <w:kern w:val="32"/>
      <w:lang w:val="pl-PL"/>
    </w:rPr>
  </w:style>
  <w:style w:type="paragraph" w:styleId="Spistreci2">
    <w:name w:val="toc 2"/>
    <w:basedOn w:val="Normalny"/>
    <w:next w:val="Normalny"/>
    <w:autoRedefine/>
    <w:semiHidden/>
    <w:rsid w:val="0045586B"/>
    <w:pPr>
      <w:tabs>
        <w:tab w:val="right" w:leader="dot" w:pos="9639"/>
      </w:tabs>
      <w:ind w:left="709" w:hanging="509"/>
    </w:pPr>
  </w:style>
  <w:style w:type="character" w:styleId="Hipercze">
    <w:name w:val="Hyperlink"/>
    <w:basedOn w:val="Domylnaczcionkaakapitu"/>
    <w:rsid w:val="00E15BAC"/>
    <w:rPr>
      <w:color w:val="0000FF"/>
      <w:u w:val="single"/>
    </w:rPr>
  </w:style>
  <w:style w:type="paragraph" w:styleId="Tekstdymka">
    <w:name w:val="Balloon Text"/>
    <w:basedOn w:val="Normalny"/>
    <w:semiHidden/>
    <w:rsid w:val="00B117FA"/>
    <w:rPr>
      <w:rFonts w:ascii="Tahoma" w:hAnsi="Tahoma" w:cs="Tahoma"/>
      <w:sz w:val="16"/>
      <w:szCs w:val="16"/>
    </w:rPr>
  </w:style>
  <w:style w:type="character" w:styleId="UyteHipercze">
    <w:name w:val="FollowedHyperlink"/>
    <w:basedOn w:val="Domylnaczcionkaakapitu"/>
    <w:rsid w:val="00510854"/>
    <w:rPr>
      <w:color w:val="800080"/>
      <w:u w:val="single"/>
    </w:rPr>
  </w:style>
  <w:style w:type="paragraph" w:customStyle="1" w:styleId="Key">
    <w:name w:val="Key"/>
    <w:basedOn w:val="Normalny"/>
    <w:next w:val="Normalny"/>
    <w:rsid w:val="00700896"/>
    <w:pPr>
      <w:keepNext/>
      <w:keepLines/>
      <w:widowControl/>
      <w:tabs>
        <w:tab w:val="left" w:pos="993"/>
      </w:tabs>
      <w:suppressAutoHyphens w:val="0"/>
      <w:overflowPunct w:val="0"/>
      <w:autoSpaceDE w:val="0"/>
      <w:autoSpaceDN w:val="0"/>
      <w:adjustRightInd w:val="0"/>
      <w:spacing w:before="0" w:after="0" w:line="200" w:lineRule="exact"/>
      <w:ind w:left="567"/>
      <w:jc w:val="left"/>
    </w:pPr>
    <w:rPr>
      <w:rFonts w:ascii="Helvetica" w:eastAsia="Times New Roman" w:hAnsi="Helvetica"/>
      <w:color w:val="000000"/>
      <w:sz w:val="16"/>
      <w:lang w:val="en-GB" w:eastAsia="en-US"/>
    </w:rPr>
  </w:style>
  <w:style w:type="table" w:styleId="Tabela-Siatka">
    <w:name w:val="Table Grid"/>
    <w:basedOn w:val="Standardowy"/>
    <w:rsid w:val="0095324C"/>
    <w:pPr>
      <w:widowControl w:val="0"/>
      <w:suppressAutoHyphens/>
      <w:spacing w:before="120"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FormatTable">
    <w:name w:val="FT-Format Table"/>
    <w:basedOn w:val="Normalny"/>
    <w:rsid w:val="0095324C"/>
    <w:pPr>
      <w:keepNext/>
      <w:keepLines/>
      <w:widowControl/>
      <w:suppressAutoHyphens w:val="0"/>
      <w:spacing w:before="60" w:after="60" w:line="240" w:lineRule="exact"/>
      <w:jc w:val="left"/>
    </w:pPr>
    <w:rPr>
      <w:rFonts w:ascii="Arial" w:eastAsia="Times New Roman" w:hAnsi="Arial"/>
      <w:szCs w:val="24"/>
      <w:lang w:val="en-GB" w:eastAsia="en-US"/>
    </w:rPr>
  </w:style>
  <w:style w:type="character" w:customStyle="1" w:styleId="SP-SuPer">
    <w:name w:val="SP-SuPer"/>
    <w:rsid w:val="0095324C"/>
    <w:rPr>
      <w:spacing w:val="0"/>
      <w:position w:val="6"/>
      <w:sz w:val="16"/>
      <w:vertAlign w:val="baseline"/>
    </w:rPr>
  </w:style>
  <w:style w:type="paragraph" w:customStyle="1" w:styleId="F9-FormatTable9">
    <w:name w:val="F9-FormatTable9"/>
    <w:basedOn w:val="Normalny"/>
    <w:rsid w:val="00537969"/>
    <w:pPr>
      <w:keepNext/>
      <w:keepLines/>
      <w:widowControl/>
      <w:suppressAutoHyphens w:val="0"/>
      <w:overflowPunct w:val="0"/>
      <w:autoSpaceDE w:val="0"/>
      <w:autoSpaceDN w:val="0"/>
      <w:adjustRightInd w:val="0"/>
      <w:spacing w:before="40" w:after="40" w:line="216" w:lineRule="exact"/>
      <w:jc w:val="left"/>
      <w:textAlignment w:val="baseline"/>
    </w:pPr>
    <w:rPr>
      <w:rFonts w:ascii="Arial" w:eastAsia="Times New Roman" w:hAnsi="Arial"/>
      <w:sz w:val="18"/>
      <w:lang w:val="pl-PL" w:eastAsia="en-US"/>
    </w:rPr>
  </w:style>
  <w:style w:type="paragraph" w:customStyle="1" w:styleId="Tabletitle">
    <w:name w:val="Table title"/>
    <w:basedOn w:val="Normalny"/>
    <w:next w:val="Normalny"/>
    <w:rsid w:val="00DD2E22"/>
    <w:pPr>
      <w:keepNext/>
      <w:keepLines/>
      <w:widowControl/>
      <w:overflowPunct w:val="0"/>
      <w:autoSpaceDE w:val="0"/>
      <w:autoSpaceDN w:val="0"/>
      <w:adjustRightInd w:val="0"/>
      <w:spacing w:before="240" w:after="110" w:line="220" w:lineRule="exact"/>
      <w:jc w:val="center"/>
    </w:pPr>
    <w:rPr>
      <w:rFonts w:ascii="Arial" w:eastAsia="Times New Roman" w:hAnsi="Arial"/>
      <w:b/>
      <w:lang w:val="en-GB" w:eastAsia="en-US"/>
    </w:rPr>
  </w:style>
  <w:style w:type="paragraph" w:customStyle="1" w:styleId="paragraf">
    <w:name w:val="paragraf"/>
    <w:basedOn w:val="Normalny"/>
    <w:rsid w:val="00DF2AC9"/>
    <w:pPr>
      <w:widowControl/>
      <w:tabs>
        <w:tab w:val="left" w:pos="340"/>
        <w:tab w:val="left" w:pos="680"/>
        <w:tab w:val="left" w:pos="1021"/>
        <w:tab w:val="left" w:pos="1361"/>
        <w:tab w:val="left" w:pos="1701"/>
        <w:tab w:val="left" w:pos="2041"/>
        <w:tab w:val="left" w:pos="2381"/>
        <w:tab w:val="left" w:pos="2722"/>
        <w:tab w:val="left" w:pos="3062"/>
        <w:tab w:val="left" w:pos="3402"/>
      </w:tabs>
      <w:suppressAutoHyphens w:val="0"/>
      <w:spacing w:before="0" w:after="0"/>
      <w:ind w:left="850" w:hanging="425"/>
    </w:pPr>
    <w:rPr>
      <w:rFonts w:ascii="Times New Roman" w:eastAsia="Times New Roman" w:hAnsi="Times New Roman"/>
      <w:sz w:val="24"/>
      <w:lang w:val="pl-PL"/>
    </w:rPr>
  </w:style>
  <w:style w:type="paragraph" w:styleId="Lista4">
    <w:name w:val="List 4"/>
    <w:basedOn w:val="Normalny"/>
    <w:rsid w:val="00DF2AC9"/>
    <w:pPr>
      <w:widowControl/>
      <w:tabs>
        <w:tab w:val="left" w:pos="340"/>
        <w:tab w:val="left" w:pos="680"/>
        <w:tab w:val="left" w:pos="1021"/>
        <w:tab w:val="left" w:pos="1361"/>
        <w:tab w:val="left" w:pos="1701"/>
        <w:tab w:val="left" w:pos="2041"/>
        <w:tab w:val="left" w:pos="2381"/>
        <w:tab w:val="left" w:pos="2722"/>
        <w:tab w:val="left" w:pos="3062"/>
        <w:tab w:val="left" w:pos="3402"/>
      </w:tabs>
      <w:suppressAutoHyphens w:val="0"/>
      <w:spacing w:before="0" w:after="0"/>
      <w:ind w:left="1132" w:hanging="283"/>
    </w:pPr>
    <w:rPr>
      <w:rFonts w:ascii="Times New Roman" w:eastAsia="Times New Roman" w:hAnsi="Times New Roman"/>
      <w:sz w:val="24"/>
      <w:lang w:val="pl-PL"/>
    </w:rPr>
  </w:style>
  <w:style w:type="paragraph" w:styleId="Tekstpodstawowywcity3">
    <w:name w:val="Body Text Indent 3"/>
    <w:basedOn w:val="Normalny"/>
    <w:rsid w:val="00703911"/>
    <w:pPr>
      <w:ind w:left="283"/>
    </w:pPr>
    <w:rPr>
      <w:sz w:val="16"/>
      <w:szCs w:val="16"/>
    </w:rPr>
  </w:style>
  <w:style w:type="paragraph" w:customStyle="1" w:styleId="Tekstpodstawowywcity2">
    <w:name w:val="Tekst podstawowy wci?ty 2"/>
    <w:basedOn w:val="Normalny"/>
    <w:rsid w:val="00A55521"/>
    <w:pPr>
      <w:suppressAutoHyphens w:val="0"/>
      <w:overflowPunct w:val="0"/>
      <w:autoSpaceDE w:val="0"/>
      <w:autoSpaceDN w:val="0"/>
      <w:adjustRightInd w:val="0"/>
      <w:spacing w:before="0" w:after="0"/>
      <w:ind w:left="709"/>
      <w:textAlignment w:val="baseline"/>
    </w:pPr>
    <w:rPr>
      <w:rFonts w:ascii="Times New Roman" w:eastAsia="Times New Roman" w:hAnsi="Times New Roman"/>
      <w:lang w:val="pl-PL"/>
    </w:rPr>
  </w:style>
  <w:style w:type="paragraph" w:customStyle="1" w:styleId="Tekstpodstawowywcity30">
    <w:name w:val="Tekst podstawowy wci?ty 3"/>
    <w:basedOn w:val="Normalny"/>
    <w:rsid w:val="00A55521"/>
    <w:pPr>
      <w:suppressAutoHyphens w:val="0"/>
      <w:overflowPunct w:val="0"/>
      <w:autoSpaceDE w:val="0"/>
      <w:autoSpaceDN w:val="0"/>
      <w:adjustRightInd w:val="0"/>
      <w:spacing w:before="0" w:after="0"/>
      <w:ind w:left="3544"/>
      <w:textAlignment w:val="baseline"/>
    </w:pPr>
    <w:rPr>
      <w:rFonts w:ascii="Times New Roman" w:eastAsia="Times New Roman" w:hAnsi="Times New Roman"/>
      <w:lang w:val="pl-PL"/>
    </w:rPr>
  </w:style>
  <w:style w:type="paragraph" w:customStyle="1" w:styleId="Tekstpodstawowywcity">
    <w:name w:val="Tekst podstawowy wci?ty"/>
    <w:basedOn w:val="Normalny"/>
    <w:rsid w:val="00A55521"/>
    <w:pPr>
      <w:suppressAutoHyphens w:val="0"/>
      <w:overflowPunct w:val="0"/>
      <w:autoSpaceDE w:val="0"/>
      <w:autoSpaceDN w:val="0"/>
      <w:adjustRightInd w:val="0"/>
      <w:spacing w:before="0" w:after="0"/>
      <w:ind w:left="709" w:hanging="709"/>
      <w:textAlignment w:val="baseline"/>
    </w:pPr>
    <w:rPr>
      <w:rFonts w:ascii="Times New Roman" w:eastAsia="Times New Roman" w:hAnsi="Times New Roman"/>
      <w:lang w:val="pl-PL"/>
    </w:rPr>
  </w:style>
  <w:style w:type="paragraph" w:customStyle="1" w:styleId="Nagwek5">
    <w:name w:val="Nag?Ñwek 5"/>
    <w:basedOn w:val="Normalny"/>
    <w:next w:val="Normalny"/>
    <w:rsid w:val="00A55521"/>
    <w:pPr>
      <w:keepNext/>
      <w:suppressAutoHyphens w:val="0"/>
      <w:overflowPunct w:val="0"/>
      <w:autoSpaceDE w:val="0"/>
      <w:autoSpaceDN w:val="0"/>
      <w:adjustRightInd w:val="0"/>
      <w:spacing w:before="0" w:after="0"/>
      <w:textAlignment w:val="baseline"/>
    </w:pPr>
    <w:rPr>
      <w:rFonts w:ascii="Times New Roman" w:eastAsia="Times New Roman" w:hAnsi="Times New Roman"/>
      <w:b/>
      <w:sz w:val="22"/>
      <w:lang w:val="pl-PL"/>
    </w:rPr>
  </w:style>
  <w:style w:type="paragraph" w:customStyle="1" w:styleId="StylIwony">
    <w:name w:val="Styl Iwony"/>
    <w:basedOn w:val="Normalny"/>
    <w:rsid w:val="00E91D8F"/>
    <w:pPr>
      <w:widowControl/>
      <w:suppressAutoHyphens w:val="0"/>
    </w:pPr>
    <w:rPr>
      <w:rFonts w:ascii="Bookman Old Style" w:eastAsia="Times New Roman" w:hAnsi="Bookman Old Style"/>
      <w:sz w:val="24"/>
      <w:lang w:val="pl-PL"/>
    </w:rPr>
  </w:style>
  <w:style w:type="character" w:customStyle="1" w:styleId="podpunkt">
    <w:name w:val="podpunkt"/>
    <w:rsid w:val="008E40BA"/>
    <w:rPr>
      <w:rFonts w:ascii="Times New Roman" w:hAnsi="Times New Roman"/>
      <w:b/>
    </w:rPr>
  </w:style>
  <w:style w:type="paragraph" w:styleId="Tekstpodstawowy3">
    <w:name w:val="Body Text 3"/>
    <w:basedOn w:val="Normalny"/>
    <w:rsid w:val="00FD2CC0"/>
    <w:rPr>
      <w:sz w:val="16"/>
      <w:szCs w:val="16"/>
    </w:rPr>
  </w:style>
  <w:style w:type="character" w:customStyle="1" w:styleId="podpodpunkt">
    <w:name w:val="podpodpunkt"/>
    <w:rsid w:val="00FD2CC0"/>
  </w:style>
  <w:style w:type="paragraph" w:customStyle="1" w:styleId="Punkt">
    <w:name w:val="Punkt"/>
    <w:basedOn w:val="Normalny"/>
    <w:rsid w:val="00D95BED"/>
    <w:pPr>
      <w:widowControl/>
      <w:tabs>
        <w:tab w:val="left" w:pos="340"/>
        <w:tab w:val="left" w:pos="680"/>
        <w:tab w:val="left" w:pos="1021"/>
        <w:tab w:val="left" w:pos="1361"/>
        <w:tab w:val="left" w:pos="1701"/>
        <w:tab w:val="left" w:pos="2041"/>
        <w:tab w:val="left" w:pos="2381"/>
        <w:tab w:val="left" w:pos="2722"/>
        <w:tab w:val="left" w:pos="3062"/>
        <w:tab w:val="left" w:pos="3402"/>
      </w:tabs>
      <w:suppressAutoHyphens w:val="0"/>
      <w:spacing w:before="0" w:after="240"/>
    </w:pPr>
    <w:rPr>
      <w:rFonts w:ascii="Times New Roman" w:eastAsia="Times New Roman" w:hAnsi="Times New Roman"/>
      <w:b/>
      <w:sz w:val="28"/>
      <w:lang w:val="pl-PL"/>
    </w:rPr>
  </w:style>
  <w:style w:type="paragraph" w:styleId="Lista2">
    <w:name w:val="List 2"/>
    <w:basedOn w:val="Normalny"/>
    <w:rsid w:val="00304FEB"/>
    <w:pPr>
      <w:widowControl/>
      <w:tabs>
        <w:tab w:val="left" w:pos="340"/>
        <w:tab w:val="left" w:pos="680"/>
        <w:tab w:val="left" w:pos="1021"/>
        <w:tab w:val="left" w:pos="1361"/>
        <w:tab w:val="left" w:pos="1701"/>
        <w:tab w:val="left" w:pos="2041"/>
        <w:tab w:val="left" w:pos="2381"/>
        <w:tab w:val="left" w:pos="2722"/>
        <w:tab w:val="left" w:pos="3062"/>
        <w:tab w:val="left" w:pos="3402"/>
      </w:tabs>
      <w:suppressAutoHyphens w:val="0"/>
      <w:spacing w:before="0" w:after="0"/>
      <w:ind w:left="566" w:hanging="283"/>
    </w:pPr>
    <w:rPr>
      <w:rFonts w:ascii="Times New Roman" w:eastAsia="Times New Roman" w:hAnsi="Times New Roman"/>
      <w:sz w:val="24"/>
      <w:lang w:val="pl-PL"/>
    </w:rPr>
  </w:style>
  <w:style w:type="paragraph" w:styleId="Lista-kontynuacja">
    <w:name w:val="List Continue"/>
    <w:basedOn w:val="Normalny"/>
    <w:rsid w:val="00304FEB"/>
    <w:pPr>
      <w:widowControl/>
      <w:tabs>
        <w:tab w:val="left" w:pos="340"/>
        <w:tab w:val="left" w:pos="680"/>
        <w:tab w:val="left" w:pos="1021"/>
        <w:tab w:val="left" w:pos="1361"/>
        <w:tab w:val="left" w:pos="1701"/>
        <w:tab w:val="left" w:pos="2041"/>
        <w:tab w:val="left" w:pos="2381"/>
        <w:tab w:val="left" w:pos="2722"/>
        <w:tab w:val="left" w:pos="3062"/>
        <w:tab w:val="left" w:pos="3402"/>
      </w:tabs>
      <w:suppressAutoHyphens w:val="0"/>
      <w:spacing w:before="0"/>
      <w:ind w:left="283"/>
    </w:pPr>
    <w:rPr>
      <w:rFonts w:ascii="Times New Roman" w:eastAsia="Times New Roman" w:hAnsi="Times New Roman"/>
      <w:sz w:val="24"/>
      <w:lang w:val="pl-PL"/>
    </w:rPr>
  </w:style>
  <w:style w:type="paragraph" w:styleId="Lista-kontynuacja2">
    <w:name w:val="List Continue 2"/>
    <w:basedOn w:val="Normalny"/>
    <w:rsid w:val="00304FEB"/>
    <w:pPr>
      <w:widowControl/>
      <w:tabs>
        <w:tab w:val="left" w:pos="340"/>
        <w:tab w:val="left" w:pos="680"/>
        <w:tab w:val="left" w:pos="1021"/>
        <w:tab w:val="left" w:pos="1361"/>
        <w:tab w:val="left" w:pos="1701"/>
        <w:tab w:val="left" w:pos="2041"/>
        <w:tab w:val="left" w:pos="2381"/>
        <w:tab w:val="left" w:pos="2722"/>
        <w:tab w:val="left" w:pos="3062"/>
        <w:tab w:val="left" w:pos="3402"/>
      </w:tabs>
      <w:suppressAutoHyphens w:val="0"/>
      <w:spacing w:before="0"/>
      <w:ind w:left="566"/>
    </w:pPr>
    <w:rPr>
      <w:rFonts w:ascii="Times New Roman" w:eastAsia="Times New Roman" w:hAnsi="Times New Roman"/>
      <w:sz w:val="24"/>
      <w:lang w:val="pl-PL"/>
    </w:rPr>
  </w:style>
  <w:style w:type="paragraph" w:customStyle="1" w:styleId="tekstost">
    <w:name w:val="tekst ost"/>
    <w:basedOn w:val="Normalny"/>
    <w:rsid w:val="00304FEB"/>
    <w:pPr>
      <w:widowControl/>
      <w:suppressAutoHyphens w:val="0"/>
      <w:spacing w:before="0" w:after="0"/>
    </w:pPr>
    <w:rPr>
      <w:rFonts w:ascii="Times New Roman" w:eastAsia="Times New Roman" w:hAnsi="Times New Roman"/>
      <w:lang w:val="pl-PL"/>
    </w:rPr>
  </w:style>
  <w:style w:type="paragraph" w:customStyle="1" w:styleId="Tekstpodstawowy21">
    <w:name w:val="Tekst podstawowy 21"/>
    <w:basedOn w:val="Normalny"/>
    <w:rsid w:val="00304FEB"/>
    <w:pPr>
      <w:widowControl/>
      <w:tabs>
        <w:tab w:val="left" w:pos="1008"/>
      </w:tabs>
      <w:suppressAutoHyphens w:val="0"/>
      <w:overflowPunct w:val="0"/>
      <w:autoSpaceDE w:val="0"/>
      <w:autoSpaceDN w:val="0"/>
      <w:adjustRightInd w:val="0"/>
      <w:spacing w:before="240" w:after="0" w:line="360" w:lineRule="auto"/>
      <w:ind w:left="709" w:hanging="709"/>
    </w:pPr>
    <w:rPr>
      <w:rFonts w:ascii="Tms Rmn" w:eastAsia="Times New Roman" w:hAnsi="Tms Rmn"/>
      <w:noProof/>
      <w:spacing w:val="-3"/>
      <w:sz w:val="24"/>
      <w:lang w:val="pl-PL"/>
    </w:rPr>
  </w:style>
  <w:style w:type="paragraph" w:customStyle="1" w:styleId="Standard">
    <w:name w:val="Standard"/>
    <w:rsid w:val="00AC1D97"/>
    <w:pPr>
      <w:suppressAutoHyphens/>
      <w:autoSpaceDN w:val="0"/>
      <w:jc w:val="both"/>
      <w:textAlignment w:val="baseline"/>
    </w:pPr>
    <w:rPr>
      <w:kern w:val="3"/>
      <w:lang w:bidi="pl-PL"/>
    </w:rPr>
  </w:style>
  <w:style w:type="character" w:customStyle="1" w:styleId="StopkaZnak">
    <w:name w:val="Stopka Znak"/>
    <w:basedOn w:val="Domylnaczcionkaakapitu"/>
    <w:link w:val="Stopka"/>
    <w:uiPriority w:val="99"/>
    <w:rsid w:val="0034713E"/>
    <w:rPr>
      <w:rFonts w:ascii="Nimbus Roman No9 L" w:eastAsia="Andale Sans UI" w:hAnsi="Nimbus Roman No9 L"/>
      <w:lang w:val="en-US"/>
    </w:rPr>
  </w:style>
  <w:style w:type="paragraph" w:styleId="Akapitzlist">
    <w:name w:val="List Paragraph"/>
    <w:basedOn w:val="Normalny"/>
    <w:uiPriority w:val="34"/>
    <w:qFormat/>
    <w:rsid w:val="00581ACA"/>
    <w:pPr>
      <w:ind w:left="720"/>
      <w:contextualSpacing/>
    </w:pPr>
  </w:style>
  <w:style w:type="character" w:customStyle="1" w:styleId="NagwekZnak">
    <w:name w:val="Nagłówek Znak"/>
    <w:basedOn w:val="Domylnaczcionkaakapitu"/>
    <w:link w:val="Nagwek"/>
    <w:rsid w:val="00D25A37"/>
    <w:rPr>
      <w:rFonts w:ascii="Nimbus Roman No9 L" w:eastAsia="Andale Sans UI" w:hAnsi="Nimbus Roman No9 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193218">
      <w:bodyDiv w:val="1"/>
      <w:marLeft w:val="0"/>
      <w:marRight w:val="0"/>
      <w:marTop w:val="0"/>
      <w:marBottom w:val="0"/>
      <w:divBdr>
        <w:top w:val="none" w:sz="0" w:space="0" w:color="auto"/>
        <w:left w:val="none" w:sz="0" w:space="0" w:color="auto"/>
        <w:bottom w:val="none" w:sz="0" w:space="0" w:color="auto"/>
        <w:right w:val="none" w:sz="0" w:space="0" w:color="auto"/>
      </w:divBdr>
      <w:divsChild>
        <w:div w:id="1361276842">
          <w:marLeft w:val="0"/>
          <w:marRight w:val="0"/>
          <w:marTop w:val="0"/>
          <w:marBottom w:val="0"/>
          <w:divBdr>
            <w:top w:val="none" w:sz="0" w:space="0" w:color="auto"/>
            <w:left w:val="none" w:sz="0" w:space="0" w:color="auto"/>
            <w:bottom w:val="none" w:sz="0" w:space="0" w:color="auto"/>
            <w:right w:val="none" w:sz="0" w:space="0" w:color="auto"/>
          </w:divBdr>
        </w:div>
      </w:divsChild>
    </w:div>
    <w:div w:id="108746806">
      <w:bodyDiv w:val="1"/>
      <w:marLeft w:val="0"/>
      <w:marRight w:val="0"/>
      <w:marTop w:val="0"/>
      <w:marBottom w:val="0"/>
      <w:divBdr>
        <w:top w:val="none" w:sz="0" w:space="0" w:color="auto"/>
        <w:left w:val="none" w:sz="0" w:space="0" w:color="auto"/>
        <w:bottom w:val="none" w:sz="0" w:space="0" w:color="auto"/>
        <w:right w:val="none" w:sz="0" w:space="0" w:color="auto"/>
      </w:divBdr>
    </w:div>
    <w:div w:id="122235146">
      <w:bodyDiv w:val="1"/>
      <w:marLeft w:val="0"/>
      <w:marRight w:val="0"/>
      <w:marTop w:val="0"/>
      <w:marBottom w:val="0"/>
      <w:divBdr>
        <w:top w:val="none" w:sz="0" w:space="0" w:color="auto"/>
        <w:left w:val="none" w:sz="0" w:space="0" w:color="auto"/>
        <w:bottom w:val="none" w:sz="0" w:space="0" w:color="auto"/>
        <w:right w:val="none" w:sz="0" w:space="0" w:color="auto"/>
      </w:divBdr>
    </w:div>
    <w:div w:id="194196567">
      <w:bodyDiv w:val="1"/>
      <w:marLeft w:val="0"/>
      <w:marRight w:val="0"/>
      <w:marTop w:val="0"/>
      <w:marBottom w:val="0"/>
      <w:divBdr>
        <w:top w:val="none" w:sz="0" w:space="0" w:color="auto"/>
        <w:left w:val="none" w:sz="0" w:space="0" w:color="auto"/>
        <w:bottom w:val="none" w:sz="0" w:space="0" w:color="auto"/>
        <w:right w:val="none" w:sz="0" w:space="0" w:color="auto"/>
      </w:divBdr>
    </w:div>
    <w:div w:id="219437729">
      <w:bodyDiv w:val="1"/>
      <w:marLeft w:val="0"/>
      <w:marRight w:val="0"/>
      <w:marTop w:val="0"/>
      <w:marBottom w:val="0"/>
      <w:divBdr>
        <w:top w:val="none" w:sz="0" w:space="0" w:color="auto"/>
        <w:left w:val="none" w:sz="0" w:space="0" w:color="auto"/>
        <w:bottom w:val="none" w:sz="0" w:space="0" w:color="auto"/>
        <w:right w:val="none" w:sz="0" w:space="0" w:color="auto"/>
      </w:divBdr>
    </w:div>
    <w:div w:id="227500353">
      <w:bodyDiv w:val="1"/>
      <w:marLeft w:val="0"/>
      <w:marRight w:val="0"/>
      <w:marTop w:val="0"/>
      <w:marBottom w:val="0"/>
      <w:divBdr>
        <w:top w:val="none" w:sz="0" w:space="0" w:color="auto"/>
        <w:left w:val="none" w:sz="0" w:space="0" w:color="auto"/>
        <w:bottom w:val="none" w:sz="0" w:space="0" w:color="auto"/>
        <w:right w:val="none" w:sz="0" w:space="0" w:color="auto"/>
      </w:divBdr>
    </w:div>
    <w:div w:id="263149684">
      <w:bodyDiv w:val="1"/>
      <w:marLeft w:val="0"/>
      <w:marRight w:val="0"/>
      <w:marTop w:val="0"/>
      <w:marBottom w:val="0"/>
      <w:divBdr>
        <w:top w:val="none" w:sz="0" w:space="0" w:color="auto"/>
        <w:left w:val="none" w:sz="0" w:space="0" w:color="auto"/>
        <w:bottom w:val="none" w:sz="0" w:space="0" w:color="auto"/>
        <w:right w:val="none" w:sz="0" w:space="0" w:color="auto"/>
      </w:divBdr>
    </w:div>
    <w:div w:id="356006929">
      <w:bodyDiv w:val="1"/>
      <w:marLeft w:val="0"/>
      <w:marRight w:val="0"/>
      <w:marTop w:val="0"/>
      <w:marBottom w:val="0"/>
      <w:divBdr>
        <w:top w:val="none" w:sz="0" w:space="0" w:color="auto"/>
        <w:left w:val="none" w:sz="0" w:space="0" w:color="auto"/>
        <w:bottom w:val="none" w:sz="0" w:space="0" w:color="auto"/>
        <w:right w:val="none" w:sz="0" w:space="0" w:color="auto"/>
      </w:divBdr>
    </w:div>
    <w:div w:id="360938713">
      <w:bodyDiv w:val="1"/>
      <w:marLeft w:val="0"/>
      <w:marRight w:val="0"/>
      <w:marTop w:val="0"/>
      <w:marBottom w:val="0"/>
      <w:divBdr>
        <w:top w:val="none" w:sz="0" w:space="0" w:color="auto"/>
        <w:left w:val="none" w:sz="0" w:space="0" w:color="auto"/>
        <w:bottom w:val="none" w:sz="0" w:space="0" w:color="auto"/>
        <w:right w:val="none" w:sz="0" w:space="0" w:color="auto"/>
      </w:divBdr>
      <w:divsChild>
        <w:div w:id="2067365757">
          <w:marLeft w:val="0"/>
          <w:marRight w:val="0"/>
          <w:marTop w:val="0"/>
          <w:marBottom w:val="0"/>
          <w:divBdr>
            <w:top w:val="none" w:sz="0" w:space="0" w:color="auto"/>
            <w:left w:val="none" w:sz="0" w:space="0" w:color="auto"/>
            <w:bottom w:val="none" w:sz="0" w:space="0" w:color="auto"/>
            <w:right w:val="none" w:sz="0" w:space="0" w:color="auto"/>
          </w:divBdr>
        </w:div>
      </w:divsChild>
    </w:div>
    <w:div w:id="562639106">
      <w:bodyDiv w:val="1"/>
      <w:marLeft w:val="0"/>
      <w:marRight w:val="0"/>
      <w:marTop w:val="0"/>
      <w:marBottom w:val="0"/>
      <w:divBdr>
        <w:top w:val="none" w:sz="0" w:space="0" w:color="auto"/>
        <w:left w:val="none" w:sz="0" w:space="0" w:color="auto"/>
        <w:bottom w:val="none" w:sz="0" w:space="0" w:color="auto"/>
        <w:right w:val="none" w:sz="0" w:space="0" w:color="auto"/>
      </w:divBdr>
    </w:div>
    <w:div w:id="773011703">
      <w:bodyDiv w:val="1"/>
      <w:marLeft w:val="0"/>
      <w:marRight w:val="0"/>
      <w:marTop w:val="0"/>
      <w:marBottom w:val="0"/>
      <w:divBdr>
        <w:top w:val="none" w:sz="0" w:space="0" w:color="auto"/>
        <w:left w:val="none" w:sz="0" w:space="0" w:color="auto"/>
        <w:bottom w:val="none" w:sz="0" w:space="0" w:color="auto"/>
        <w:right w:val="none" w:sz="0" w:space="0" w:color="auto"/>
      </w:divBdr>
    </w:div>
    <w:div w:id="834683813">
      <w:bodyDiv w:val="1"/>
      <w:marLeft w:val="0"/>
      <w:marRight w:val="0"/>
      <w:marTop w:val="0"/>
      <w:marBottom w:val="0"/>
      <w:divBdr>
        <w:top w:val="none" w:sz="0" w:space="0" w:color="auto"/>
        <w:left w:val="none" w:sz="0" w:space="0" w:color="auto"/>
        <w:bottom w:val="none" w:sz="0" w:space="0" w:color="auto"/>
        <w:right w:val="none" w:sz="0" w:space="0" w:color="auto"/>
      </w:divBdr>
    </w:div>
    <w:div w:id="1053040376">
      <w:bodyDiv w:val="1"/>
      <w:marLeft w:val="0"/>
      <w:marRight w:val="0"/>
      <w:marTop w:val="0"/>
      <w:marBottom w:val="0"/>
      <w:divBdr>
        <w:top w:val="none" w:sz="0" w:space="0" w:color="auto"/>
        <w:left w:val="none" w:sz="0" w:space="0" w:color="auto"/>
        <w:bottom w:val="none" w:sz="0" w:space="0" w:color="auto"/>
        <w:right w:val="none" w:sz="0" w:space="0" w:color="auto"/>
      </w:divBdr>
    </w:div>
    <w:div w:id="1112482227">
      <w:bodyDiv w:val="1"/>
      <w:marLeft w:val="0"/>
      <w:marRight w:val="0"/>
      <w:marTop w:val="0"/>
      <w:marBottom w:val="0"/>
      <w:divBdr>
        <w:top w:val="none" w:sz="0" w:space="0" w:color="auto"/>
        <w:left w:val="none" w:sz="0" w:space="0" w:color="auto"/>
        <w:bottom w:val="none" w:sz="0" w:space="0" w:color="auto"/>
        <w:right w:val="none" w:sz="0" w:space="0" w:color="auto"/>
      </w:divBdr>
    </w:div>
    <w:div w:id="1219123832">
      <w:bodyDiv w:val="1"/>
      <w:marLeft w:val="0"/>
      <w:marRight w:val="0"/>
      <w:marTop w:val="0"/>
      <w:marBottom w:val="0"/>
      <w:divBdr>
        <w:top w:val="none" w:sz="0" w:space="0" w:color="auto"/>
        <w:left w:val="none" w:sz="0" w:space="0" w:color="auto"/>
        <w:bottom w:val="none" w:sz="0" w:space="0" w:color="auto"/>
        <w:right w:val="none" w:sz="0" w:space="0" w:color="auto"/>
      </w:divBdr>
      <w:divsChild>
        <w:div w:id="509833539">
          <w:marLeft w:val="0"/>
          <w:marRight w:val="0"/>
          <w:marTop w:val="0"/>
          <w:marBottom w:val="0"/>
          <w:divBdr>
            <w:top w:val="none" w:sz="0" w:space="0" w:color="auto"/>
            <w:left w:val="none" w:sz="0" w:space="0" w:color="auto"/>
            <w:bottom w:val="none" w:sz="0" w:space="0" w:color="auto"/>
            <w:right w:val="none" w:sz="0" w:space="0" w:color="auto"/>
          </w:divBdr>
        </w:div>
      </w:divsChild>
    </w:div>
    <w:div w:id="1359306974">
      <w:bodyDiv w:val="1"/>
      <w:marLeft w:val="0"/>
      <w:marRight w:val="0"/>
      <w:marTop w:val="0"/>
      <w:marBottom w:val="0"/>
      <w:divBdr>
        <w:top w:val="none" w:sz="0" w:space="0" w:color="auto"/>
        <w:left w:val="none" w:sz="0" w:space="0" w:color="auto"/>
        <w:bottom w:val="none" w:sz="0" w:space="0" w:color="auto"/>
        <w:right w:val="none" w:sz="0" w:space="0" w:color="auto"/>
      </w:divBdr>
    </w:div>
    <w:div w:id="1514757570">
      <w:bodyDiv w:val="1"/>
      <w:marLeft w:val="0"/>
      <w:marRight w:val="0"/>
      <w:marTop w:val="0"/>
      <w:marBottom w:val="0"/>
      <w:divBdr>
        <w:top w:val="none" w:sz="0" w:space="0" w:color="auto"/>
        <w:left w:val="none" w:sz="0" w:space="0" w:color="auto"/>
        <w:bottom w:val="none" w:sz="0" w:space="0" w:color="auto"/>
        <w:right w:val="none" w:sz="0" w:space="0" w:color="auto"/>
      </w:divBdr>
    </w:div>
    <w:div w:id="1605916369">
      <w:bodyDiv w:val="1"/>
      <w:marLeft w:val="0"/>
      <w:marRight w:val="0"/>
      <w:marTop w:val="0"/>
      <w:marBottom w:val="0"/>
      <w:divBdr>
        <w:top w:val="none" w:sz="0" w:space="0" w:color="auto"/>
        <w:left w:val="none" w:sz="0" w:space="0" w:color="auto"/>
        <w:bottom w:val="none" w:sz="0" w:space="0" w:color="auto"/>
        <w:right w:val="none" w:sz="0" w:space="0" w:color="auto"/>
      </w:divBdr>
    </w:div>
    <w:div w:id="1635407365">
      <w:bodyDiv w:val="1"/>
      <w:marLeft w:val="0"/>
      <w:marRight w:val="0"/>
      <w:marTop w:val="0"/>
      <w:marBottom w:val="0"/>
      <w:divBdr>
        <w:top w:val="none" w:sz="0" w:space="0" w:color="auto"/>
        <w:left w:val="none" w:sz="0" w:space="0" w:color="auto"/>
        <w:bottom w:val="none" w:sz="0" w:space="0" w:color="auto"/>
        <w:right w:val="none" w:sz="0" w:space="0" w:color="auto"/>
      </w:divBdr>
      <w:divsChild>
        <w:div w:id="138346705">
          <w:marLeft w:val="0"/>
          <w:marRight w:val="0"/>
          <w:marTop w:val="0"/>
          <w:marBottom w:val="0"/>
          <w:divBdr>
            <w:top w:val="none" w:sz="0" w:space="0" w:color="auto"/>
            <w:left w:val="none" w:sz="0" w:space="0" w:color="auto"/>
            <w:bottom w:val="none" w:sz="0" w:space="0" w:color="auto"/>
            <w:right w:val="none" w:sz="0" w:space="0" w:color="auto"/>
          </w:divBdr>
          <w:divsChild>
            <w:div w:id="72749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0448377">
      <w:bodyDiv w:val="1"/>
      <w:marLeft w:val="0"/>
      <w:marRight w:val="0"/>
      <w:marTop w:val="0"/>
      <w:marBottom w:val="0"/>
      <w:divBdr>
        <w:top w:val="none" w:sz="0" w:space="0" w:color="auto"/>
        <w:left w:val="none" w:sz="0" w:space="0" w:color="auto"/>
        <w:bottom w:val="none" w:sz="0" w:space="0" w:color="auto"/>
        <w:right w:val="none" w:sz="0" w:space="0" w:color="auto"/>
      </w:divBdr>
      <w:divsChild>
        <w:div w:id="1810508872">
          <w:marLeft w:val="0"/>
          <w:marRight w:val="0"/>
          <w:marTop w:val="0"/>
          <w:marBottom w:val="0"/>
          <w:divBdr>
            <w:top w:val="none" w:sz="0" w:space="0" w:color="auto"/>
            <w:left w:val="none" w:sz="0" w:space="0" w:color="auto"/>
            <w:bottom w:val="none" w:sz="0" w:space="0" w:color="auto"/>
            <w:right w:val="none" w:sz="0" w:space="0" w:color="auto"/>
          </w:divBdr>
        </w:div>
      </w:divsChild>
    </w:div>
    <w:div w:id="1725057159">
      <w:bodyDiv w:val="1"/>
      <w:marLeft w:val="0"/>
      <w:marRight w:val="0"/>
      <w:marTop w:val="0"/>
      <w:marBottom w:val="0"/>
      <w:divBdr>
        <w:top w:val="none" w:sz="0" w:space="0" w:color="auto"/>
        <w:left w:val="none" w:sz="0" w:space="0" w:color="auto"/>
        <w:bottom w:val="none" w:sz="0" w:space="0" w:color="auto"/>
        <w:right w:val="none" w:sz="0" w:space="0" w:color="auto"/>
      </w:divBdr>
    </w:div>
    <w:div w:id="1750032876">
      <w:bodyDiv w:val="1"/>
      <w:marLeft w:val="0"/>
      <w:marRight w:val="0"/>
      <w:marTop w:val="0"/>
      <w:marBottom w:val="0"/>
      <w:divBdr>
        <w:top w:val="none" w:sz="0" w:space="0" w:color="auto"/>
        <w:left w:val="none" w:sz="0" w:space="0" w:color="auto"/>
        <w:bottom w:val="none" w:sz="0" w:space="0" w:color="auto"/>
        <w:right w:val="none" w:sz="0" w:space="0" w:color="auto"/>
      </w:divBdr>
    </w:div>
    <w:div w:id="1815247486">
      <w:bodyDiv w:val="1"/>
      <w:marLeft w:val="0"/>
      <w:marRight w:val="0"/>
      <w:marTop w:val="0"/>
      <w:marBottom w:val="0"/>
      <w:divBdr>
        <w:top w:val="none" w:sz="0" w:space="0" w:color="auto"/>
        <w:left w:val="none" w:sz="0" w:space="0" w:color="auto"/>
        <w:bottom w:val="none" w:sz="0" w:space="0" w:color="auto"/>
        <w:right w:val="none" w:sz="0" w:space="0" w:color="auto"/>
      </w:divBdr>
    </w:div>
    <w:div w:id="1946419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2.bin"/><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1.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oleObject" Target="embeddings/oleObject3.bin"/></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D2D40D-50C4-4371-BF30-9683E2C71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TotalTime>
  <Pages>19</Pages>
  <Words>6116</Words>
  <Characters>36700</Characters>
  <Application>Microsoft Office Word</Application>
  <DocSecurity>0</DocSecurity>
  <Lines>305</Lines>
  <Paragraphs>85</Paragraphs>
  <ScaleCrop>false</ScaleCrop>
  <HeadingPairs>
    <vt:vector size="2" baseType="variant">
      <vt:variant>
        <vt:lpstr>Tytuł</vt:lpstr>
      </vt:variant>
      <vt:variant>
        <vt:i4>1</vt:i4>
      </vt:variant>
    </vt:vector>
  </HeadingPairs>
  <TitlesOfParts>
    <vt:vector size="1" baseType="lpstr">
      <vt:lpstr>CZESC TECHNICZNA v 1,0</vt:lpstr>
    </vt:vector>
  </TitlesOfParts>
  <Company>pipelifepl</Company>
  <LinksUpToDate>false</LinksUpToDate>
  <CharactersWithSpaces>42731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CZESC TECHNICZNA v 1,0</dc:title>
  <dc:subject/>
  <dc:creator>pipelifepl</dc:creator>
  <cp:keywords/>
  <dc:description/>
  <cp:lastModifiedBy>biuro@espeja.pl</cp:lastModifiedBy>
  <cp:revision>23</cp:revision>
  <cp:lastPrinted>2018-01-16T14:27:00Z</cp:lastPrinted>
  <dcterms:created xsi:type="dcterms:W3CDTF">2012-10-25T15:20:00Z</dcterms:created>
  <dcterms:modified xsi:type="dcterms:W3CDTF">2018-12-03T07:41:00Z</dcterms:modified>
</cp:coreProperties>
</file>